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F0" w:rsidRPr="00FA7636" w:rsidRDefault="00C738F0" w:rsidP="00C738F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A7636"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C738F0" w:rsidRPr="00FA7636" w:rsidRDefault="00C738F0" w:rsidP="00C738F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A7636">
        <w:rPr>
          <w:rFonts w:ascii="Times New Roman" w:hAnsi="Times New Roman"/>
          <w:b/>
          <w:sz w:val="26"/>
          <w:szCs w:val="26"/>
        </w:rPr>
        <w:t>«ГОРОД  ВЫТЕГРА»</w:t>
      </w:r>
    </w:p>
    <w:p w:rsidR="00C738F0" w:rsidRPr="00FA7636" w:rsidRDefault="00C738F0" w:rsidP="00C738F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738F0" w:rsidRPr="00FA7636" w:rsidRDefault="00C738F0" w:rsidP="00C738F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A7636">
        <w:rPr>
          <w:rFonts w:ascii="Times New Roman" w:hAnsi="Times New Roman"/>
          <w:b/>
          <w:sz w:val="26"/>
          <w:szCs w:val="26"/>
        </w:rPr>
        <w:t>ПОСТАНОВЛЕНИЕ</w:t>
      </w:r>
    </w:p>
    <w:p w:rsidR="00C738F0" w:rsidRPr="00FA7636" w:rsidRDefault="00C738F0" w:rsidP="00C738F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738F0" w:rsidRPr="00FA7636" w:rsidRDefault="00C738F0" w:rsidP="00C738F0">
      <w:pPr>
        <w:pStyle w:val="a3"/>
        <w:rPr>
          <w:rFonts w:ascii="Times New Roman" w:hAnsi="Times New Roman"/>
          <w:sz w:val="26"/>
          <w:szCs w:val="26"/>
        </w:rPr>
      </w:pPr>
      <w:r w:rsidRPr="00FA7636">
        <w:rPr>
          <w:rFonts w:ascii="Times New Roman" w:hAnsi="Times New Roman"/>
          <w:sz w:val="26"/>
          <w:szCs w:val="26"/>
        </w:rPr>
        <w:t>от _.</w:t>
      </w:r>
      <w:r w:rsidR="00FA7636">
        <w:rPr>
          <w:rFonts w:ascii="Times New Roman" w:hAnsi="Times New Roman"/>
          <w:sz w:val="26"/>
          <w:szCs w:val="26"/>
        </w:rPr>
        <w:t>0</w:t>
      </w:r>
      <w:r w:rsidR="004F5E17" w:rsidRPr="00F47EBB">
        <w:rPr>
          <w:rFonts w:ascii="Times New Roman" w:hAnsi="Times New Roman"/>
          <w:sz w:val="26"/>
          <w:szCs w:val="26"/>
        </w:rPr>
        <w:t>6</w:t>
      </w:r>
      <w:r w:rsidR="00FA7636">
        <w:rPr>
          <w:rFonts w:ascii="Times New Roman" w:hAnsi="Times New Roman"/>
          <w:sz w:val="26"/>
          <w:szCs w:val="26"/>
        </w:rPr>
        <w:t xml:space="preserve">.2024 г.                   </w:t>
      </w:r>
      <w:r w:rsidRPr="00FA7636">
        <w:rPr>
          <w:rFonts w:ascii="Times New Roman" w:hAnsi="Times New Roman"/>
          <w:sz w:val="26"/>
          <w:szCs w:val="26"/>
        </w:rPr>
        <w:t xml:space="preserve">   №  </w:t>
      </w:r>
    </w:p>
    <w:p w:rsidR="00C738F0" w:rsidRPr="0036093D" w:rsidRDefault="00C738F0" w:rsidP="00C738F0">
      <w:pPr>
        <w:rPr>
          <w:sz w:val="20"/>
          <w:szCs w:val="20"/>
        </w:rPr>
      </w:pPr>
      <w:r w:rsidRPr="0036093D">
        <w:rPr>
          <w:sz w:val="20"/>
          <w:szCs w:val="20"/>
        </w:rPr>
        <w:t xml:space="preserve">                            г. Вытегра</w:t>
      </w:r>
    </w:p>
    <w:p w:rsidR="00533194" w:rsidRDefault="00533194">
      <w:pPr>
        <w:pStyle w:val="ConsPlusTitle"/>
        <w:ind w:firstLine="540"/>
        <w:jc w:val="both"/>
      </w:pPr>
    </w:p>
    <w:p w:rsidR="00FA7636" w:rsidRDefault="00FA7636">
      <w:pPr>
        <w:pStyle w:val="ConsPlusTitle"/>
        <w:jc w:val="center"/>
      </w:pPr>
    </w:p>
    <w:p w:rsidR="00533194" w:rsidRDefault="00FA7636" w:rsidP="00FA7636">
      <w:pPr>
        <w:pStyle w:val="ConsPlusTitle"/>
      </w:pPr>
      <w:r>
        <w:t>Об утверждении муниципальной программы</w:t>
      </w:r>
    </w:p>
    <w:p w:rsidR="00FA7636" w:rsidRDefault="00FA7636" w:rsidP="00FA7636">
      <w:pPr>
        <w:pStyle w:val="ConsPlusTitle"/>
      </w:pPr>
      <w:r>
        <w:t xml:space="preserve">«Защита населения и территории </w:t>
      </w:r>
      <w:proofErr w:type="gramStart"/>
      <w:r>
        <w:t>от</w:t>
      </w:r>
      <w:proofErr w:type="gramEnd"/>
      <w:r>
        <w:t xml:space="preserve"> </w:t>
      </w:r>
    </w:p>
    <w:p w:rsidR="00FA7636" w:rsidRDefault="00FA7636" w:rsidP="00FA7636">
      <w:pPr>
        <w:pStyle w:val="ConsPlusTitle"/>
      </w:pPr>
      <w:r>
        <w:t xml:space="preserve">чрезвычайных ситуаций, обеспечение </w:t>
      </w:r>
    </w:p>
    <w:p w:rsidR="00B75532" w:rsidRPr="00B75532" w:rsidRDefault="00FA7636" w:rsidP="00A51E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51E39">
        <w:rPr>
          <w:rFonts w:ascii="Times New Roman" w:hAnsi="Times New Roman"/>
          <w:b/>
          <w:sz w:val="28"/>
          <w:szCs w:val="28"/>
        </w:rPr>
        <w:t>пожарной безопасности»</w:t>
      </w:r>
      <w:r w:rsidR="00A51E39" w:rsidRPr="00A51E39">
        <w:rPr>
          <w:rFonts w:ascii="Times New Roman" w:hAnsi="Times New Roman"/>
          <w:b/>
          <w:sz w:val="28"/>
          <w:szCs w:val="28"/>
        </w:rPr>
        <w:t xml:space="preserve"> </w:t>
      </w:r>
      <w:r w:rsidR="00B75532" w:rsidRPr="00B75532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B75532" w:rsidRPr="00B75532" w:rsidRDefault="00B75532" w:rsidP="00A51E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5532">
        <w:rPr>
          <w:rFonts w:ascii="Times New Roman" w:hAnsi="Times New Roman"/>
          <w:b/>
          <w:sz w:val="28"/>
          <w:szCs w:val="28"/>
        </w:rPr>
        <w:t xml:space="preserve">муниципального образования «Город Вытегра» </w:t>
      </w:r>
    </w:p>
    <w:p w:rsidR="00A51E39" w:rsidRPr="00A51E39" w:rsidRDefault="00A51E39" w:rsidP="00A51E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51E39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A51E3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A51E39" w:rsidRPr="00A51E39" w:rsidRDefault="00A51E39" w:rsidP="00A51E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51E39">
        <w:rPr>
          <w:rFonts w:ascii="Times New Roman" w:hAnsi="Times New Roman"/>
          <w:b/>
          <w:sz w:val="28"/>
          <w:szCs w:val="28"/>
        </w:rPr>
        <w:t xml:space="preserve">Вологодской области  </w:t>
      </w:r>
      <w:r>
        <w:rPr>
          <w:rFonts w:ascii="Times New Roman" w:hAnsi="Times New Roman"/>
          <w:b/>
          <w:sz w:val="28"/>
          <w:szCs w:val="28"/>
        </w:rPr>
        <w:t>на 2024</w:t>
      </w:r>
      <w:r w:rsidRPr="00A51E39">
        <w:rPr>
          <w:rFonts w:ascii="Times New Roman" w:hAnsi="Times New Roman"/>
          <w:b/>
          <w:sz w:val="28"/>
          <w:szCs w:val="28"/>
        </w:rPr>
        <w:t>-</w:t>
      </w:r>
      <w:r w:rsidR="00B04330">
        <w:rPr>
          <w:rFonts w:ascii="Times New Roman" w:hAnsi="Times New Roman"/>
          <w:b/>
          <w:sz w:val="28"/>
          <w:szCs w:val="28"/>
        </w:rPr>
        <w:t>2030</w:t>
      </w:r>
      <w:r w:rsidRPr="00A51E39">
        <w:rPr>
          <w:rFonts w:ascii="Times New Roman" w:hAnsi="Times New Roman"/>
          <w:b/>
          <w:sz w:val="28"/>
          <w:szCs w:val="28"/>
        </w:rPr>
        <w:t xml:space="preserve"> г.г.» </w:t>
      </w:r>
    </w:p>
    <w:p w:rsidR="00533194" w:rsidRPr="00A51E39" w:rsidRDefault="00533194" w:rsidP="00FA7636">
      <w:pPr>
        <w:pStyle w:val="ConsPlusTitle"/>
        <w:rPr>
          <w:b w:val="0"/>
        </w:rPr>
      </w:pPr>
    </w:p>
    <w:p w:rsidR="00533194" w:rsidRDefault="00533194">
      <w:pPr>
        <w:spacing w:after="1"/>
      </w:pPr>
    </w:p>
    <w:p w:rsidR="00533194" w:rsidRDefault="00533194" w:rsidP="00E62134">
      <w:pPr>
        <w:pStyle w:val="ConsPlusNormal"/>
        <w:spacing w:before="120" w:after="120"/>
        <w:ind w:firstLine="540"/>
        <w:jc w:val="both"/>
      </w:pPr>
      <w:r>
        <w:t xml:space="preserve">В соответствии с </w:t>
      </w:r>
      <w:r w:rsidR="001C1F29" w:rsidRPr="001C1F29">
        <w:t>Федеральным</w:t>
      </w:r>
      <w:r w:rsidR="00D4538A">
        <w:t>и</w:t>
      </w:r>
      <w:r w:rsidR="001C1F29" w:rsidRPr="001C1F29">
        <w:t xml:space="preserve"> закон</w:t>
      </w:r>
      <w:r w:rsidR="00D4538A">
        <w:t>а</w:t>
      </w:r>
      <w:r w:rsidR="001C1F29" w:rsidRPr="001C1F29">
        <w:t>м</w:t>
      </w:r>
      <w:r w:rsidR="00D4538A">
        <w:t>и</w:t>
      </w:r>
      <w:r w:rsidR="001C1F29" w:rsidRPr="001C1F29">
        <w:t xml:space="preserve"> от 28.06.2014 </w:t>
      </w:r>
      <w:r w:rsidR="001C1F29">
        <w:t>№</w:t>
      </w:r>
      <w:r w:rsidR="001C1F29" w:rsidRPr="001C1F29">
        <w:t xml:space="preserve"> 172-ФЗ </w:t>
      </w:r>
      <w:r w:rsidR="001C1F29">
        <w:t>«</w:t>
      </w:r>
      <w:r w:rsidR="001C1F29" w:rsidRPr="001C1F29">
        <w:t>О</w:t>
      </w:r>
      <w:r w:rsidR="00E7429A">
        <w:t> </w:t>
      </w:r>
      <w:r w:rsidR="001C1F29" w:rsidRPr="001C1F29">
        <w:t>стратегическом план</w:t>
      </w:r>
      <w:r w:rsidR="001C1F29">
        <w:t>ировании в Российской Федерации»</w:t>
      </w:r>
      <w:r w:rsidR="00E7429A">
        <w:t>, от 06.10.2003 № 131-ФЗ «Об общих принципах организации местного самоуправления в Российской Федерации», от 21.12.1994 № 68-ФЗ «О защите населения и территорий от чрезвычайных ситуаций природного и техногенного характера»</w:t>
      </w:r>
      <w:r w:rsidR="00D4538A">
        <w:t xml:space="preserve">, на основании </w:t>
      </w:r>
      <w:r w:rsidR="00D4538A" w:rsidRPr="006358CA">
        <w:rPr>
          <w:szCs w:val="28"/>
        </w:rPr>
        <w:t>Устав</w:t>
      </w:r>
      <w:r w:rsidR="00D4538A">
        <w:rPr>
          <w:szCs w:val="28"/>
        </w:rPr>
        <w:t>а</w:t>
      </w:r>
      <w:r w:rsidR="00D4538A" w:rsidRPr="006358CA">
        <w:rPr>
          <w:szCs w:val="28"/>
        </w:rPr>
        <w:t xml:space="preserve"> муниципального образования </w:t>
      </w:r>
      <w:r w:rsidR="00D4538A">
        <w:rPr>
          <w:szCs w:val="28"/>
        </w:rPr>
        <w:t>«Город Вытегра»</w:t>
      </w:r>
      <w:r w:rsidR="00D4538A" w:rsidRPr="006358CA">
        <w:rPr>
          <w:szCs w:val="28"/>
        </w:rPr>
        <w:t xml:space="preserve"> </w:t>
      </w:r>
      <w:r>
        <w:t xml:space="preserve"> постановляю:</w:t>
      </w:r>
    </w:p>
    <w:p w:rsidR="00533194" w:rsidRDefault="00533194" w:rsidP="00E62134">
      <w:pPr>
        <w:pStyle w:val="ConsPlusNormal"/>
        <w:spacing w:before="120" w:after="120"/>
        <w:ind w:firstLine="540"/>
        <w:jc w:val="both"/>
      </w:pPr>
      <w:r>
        <w:t xml:space="preserve">1. Утвердить муниципальную </w:t>
      </w:r>
      <w:r w:rsidRPr="00E7429A">
        <w:t xml:space="preserve">программу </w:t>
      </w:r>
      <w:r w:rsidR="00D4538A">
        <w:t>муниципального образования «Город Вытегра»</w:t>
      </w:r>
      <w:r>
        <w:t xml:space="preserve"> </w:t>
      </w:r>
      <w:r w:rsidR="00E7429A">
        <w:t>«</w:t>
      </w:r>
      <w:r>
        <w:t>Защита населения и</w:t>
      </w:r>
      <w:r w:rsidR="00E7429A">
        <w:t> </w:t>
      </w:r>
      <w:r>
        <w:t>территории от чрезвычайных ситуаций, обеспечение пожарной безопасности</w:t>
      </w:r>
      <w:r w:rsidR="00E7429A">
        <w:t>»</w:t>
      </w:r>
      <w:r>
        <w:t xml:space="preserve"> согласно приложению к</w:t>
      </w:r>
      <w:r w:rsidR="00E7429A">
        <w:t> </w:t>
      </w:r>
      <w:r>
        <w:t>настоящему постановлению.</w:t>
      </w:r>
    </w:p>
    <w:p w:rsidR="00533194" w:rsidRDefault="00533194" w:rsidP="00E62134">
      <w:pPr>
        <w:pStyle w:val="ConsPlusNormal"/>
        <w:spacing w:before="120" w:after="120"/>
        <w:ind w:firstLine="540"/>
        <w:jc w:val="both"/>
      </w:pPr>
      <w:r>
        <w:t>2. Настоящее постановление вступает в силу с момента подписания.</w:t>
      </w:r>
    </w:p>
    <w:p w:rsidR="00533194" w:rsidRDefault="00533194" w:rsidP="00E62134">
      <w:pPr>
        <w:pStyle w:val="ConsPlusNormal"/>
        <w:spacing w:before="120" w:after="120"/>
        <w:ind w:firstLine="540"/>
        <w:jc w:val="both"/>
      </w:pPr>
      <w:r>
        <w:t xml:space="preserve">3. Постановление подлежит опубликованию в средствах массовой информации и размещению на официальном сайте </w:t>
      </w:r>
      <w:r w:rsidR="00D4538A">
        <w:t>муниципального образования «Город Вытегра»</w:t>
      </w:r>
      <w:r>
        <w:t xml:space="preserve"> в</w:t>
      </w:r>
      <w:r w:rsidR="000B3179">
        <w:t> </w:t>
      </w:r>
      <w:r>
        <w:t>информационно-телекоммуникационной сети "Интернет".</w:t>
      </w:r>
    </w:p>
    <w:p w:rsidR="00533194" w:rsidRDefault="00533194" w:rsidP="00E62134">
      <w:pPr>
        <w:pStyle w:val="ConsPlusNormal"/>
        <w:spacing w:before="120" w:after="120"/>
        <w:ind w:firstLine="540"/>
        <w:jc w:val="both"/>
      </w:pPr>
      <w:r>
        <w:t xml:space="preserve">4. Контроль за исполнением постановления возложить на </w:t>
      </w:r>
      <w:r w:rsidR="00D4538A">
        <w:t>первого заместителя Главы администрации муниципального образования «Город Вытегра» (С.В.Кирикова)</w:t>
      </w:r>
      <w:r>
        <w:t>.</w:t>
      </w:r>
    </w:p>
    <w:p w:rsidR="00D4538A" w:rsidRDefault="00D4538A" w:rsidP="00D4538A">
      <w:pPr>
        <w:shd w:val="clear" w:color="auto" w:fill="FFFFFF"/>
        <w:rPr>
          <w:szCs w:val="28"/>
        </w:rPr>
      </w:pPr>
    </w:p>
    <w:p w:rsidR="00D4538A" w:rsidRPr="00283E79" w:rsidRDefault="00D4538A" w:rsidP="00D4538A">
      <w:pPr>
        <w:shd w:val="clear" w:color="auto" w:fill="FFFFFF"/>
        <w:rPr>
          <w:szCs w:val="28"/>
        </w:rPr>
      </w:pPr>
      <w:r w:rsidRPr="00283E79">
        <w:rPr>
          <w:szCs w:val="28"/>
        </w:rPr>
        <w:t xml:space="preserve">Глава администрации </w:t>
      </w:r>
    </w:p>
    <w:p w:rsidR="00D4538A" w:rsidRPr="00283E79" w:rsidRDefault="00D4538A" w:rsidP="00D4538A">
      <w:pPr>
        <w:shd w:val="clear" w:color="auto" w:fill="FFFFFF"/>
        <w:rPr>
          <w:szCs w:val="28"/>
        </w:rPr>
      </w:pPr>
      <w:r w:rsidRPr="00283E79">
        <w:rPr>
          <w:szCs w:val="28"/>
        </w:rPr>
        <w:t>муниципального образования</w:t>
      </w:r>
    </w:p>
    <w:p w:rsidR="00D4538A" w:rsidRDefault="00D4538A" w:rsidP="00D4538A">
      <w:pPr>
        <w:shd w:val="clear" w:color="auto" w:fill="FFFFFF"/>
        <w:rPr>
          <w:szCs w:val="28"/>
        </w:rPr>
      </w:pPr>
      <w:r w:rsidRPr="00283E79">
        <w:rPr>
          <w:szCs w:val="28"/>
        </w:rPr>
        <w:t xml:space="preserve">«Город Вытегра»        </w:t>
      </w:r>
      <w:r>
        <w:rPr>
          <w:szCs w:val="28"/>
        </w:rPr>
        <w:t xml:space="preserve"> </w:t>
      </w:r>
      <w:r w:rsidRPr="00283E79">
        <w:rPr>
          <w:szCs w:val="28"/>
        </w:rPr>
        <w:t xml:space="preserve">                           </w:t>
      </w:r>
      <w:r>
        <w:rPr>
          <w:szCs w:val="28"/>
        </w:rPr>
        <w:t xml:space="preserve">         </w:t>
      </w:r>
      <w:r w:rsidRPr="00283E79">
        <w:rPr>
          <w:szCs w:val="28"/>
        </w:rPr>
        <w:t xml:space="preserve">                                   А.А.Хромов</w:t>
      </w:r>
    </w:p>
    <w:p w:rsidR="00D4538A" w:rsidRDefault="00D4538A" w:rsidP="00D4538A">
      <w:pPr>
        <w:rPr>
          <w:szCs w:val="28"/>
        </w:rPr>
      </w:pPr>
      <w:r>
        <w:rPr>
          <w:szCs w:val="28"/>
        </w:rPr>
        <w:br w:type="page"/>
      </w:r>
    </w:p>
    <w:p w:rsidR="00D4538A" w:rsidRDefault="00D4538A" w:rsidP="00D4538A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1 </w:t>
      </w:r>
    </w:p>
    <w:p w:rsidR="00D4538A" w:rsidRPr="00283E79" w:rsidRDefault="00D4538A" w:rsidP="00D4538A">
      <w:pPr>
        <w:jc w:val="right"/>
        <w:rPr>
          <w:szCs w:val="28"/>
        </w:rPr>
      </w:pPr>
      <w:r w:rsidRPr="00283E79">
        <w:rPr>
          <w:szCs w:val="28"/>
        </w:rPr>
        <w:t>постановлени</w:t>
      </w:r>
      <w:r>
        <w:rPr>
          <w:szCs w:val="28"/>
        </w:rPr>
        <w:t>ю</w:t>
      </w:r>
      <w:r w:rsidRPr="00283E79">
        <w:rPr>
          <w:szCs w:val="28"/>
        </w:rPr>
        <w:t xml:space="preserve"> Администрации </w:t>
      </w:r>
    </w:p>
    <w:p w:rsidR="00D4538A" w:rsidRPr="00283E79" w:rsidRDefault="00D4538A" w:rsidP="00D4538A">
      <w:pPr>
        <w:jc w:val="right"/>
        <w:rPr>
          <w:szCs w:val="28"/>
        </w:rPr>
      </w:pPr>
      <w:r w:rsidRPr="00283E79">
        <w:rPr>
          <w:szCs w:val="28"/>
        </w:rPr>
        <w:t xml:space="preserve">муниципального образования </w:t>
      </w:r>
    </w:p>
    <w:p w:rsidR="00D4538A" w:rsidRPr="00283E79" w:rsidRDefault="00D4538A" w:rsidP="00D4538A">
      <w:pPr>
        <w:jc w:val="right"/>
        <w:rPr>
          <w:bCs/>
          <w:szCs w:val="28"/>
        </w:rPr>
      </w:pPr>
      <w:r w:rsidRPr="00283E79">
        <w:rPr>
          <w:szCs w:val="28"/>
        </w:rPr>
        <w:t>«Город Вытегра»</w:t>
      </w:r>
    </w:p>
    <w:p w:rsidR="00D4538A" w:rsidRDefault="00D4538A" w:rsidP="00D4538A">
      <w:pPr>
        <w:jc w:val="right"/>
        <w:rPr>
          <w:szCs w:val="28"/>
        </w:rPr>
      </w:pPr>
      <w:r w:rsidRPr="00283E79">
        <w:rPr>
          <w:szCs w:val="28"/>
        </w:rPr>
        <w:t xml:space="preserve"> от ___.0</w:t>
      </w:r>
      <w:r w:rsidR="004F5E17" w:rsidRPr="00F47EBB">
        <w:rPr>
          <w:szCs w:val="28"/>
        </w:rPr>
        <w:t>6</w:t>
      </w:r>
      <w:r w:rsidRPr="00283E79">
        <w:rPr>
          <w:szCs w:val="28"/>
        </w:rPr>
        <w:t>.2024 г.   № ____</w:t>
      </w:r>
    </w:p>
    <w:p w:rsidR="000C0094" w:rsidRDefault="000C0094" w:rsidP="000C0094">
      <w:pPr>
        <w:pStyle w:val="ConsPlusNormal"/>
        <w:jc w:val="right"/>
        <w:outlineLvl w:val="0"/>
        <w:rPr>
          <w:sz w:val="24"/>
          <w:szCs w:val="24"/>
        </w:rPr>
      </w:pPr>
    </w:p>
    <w:p w:rsidR="000C0094" w:rsidRDefault="000C0094" w:rsidP="000C0094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«УТВЕРЖДЕНА </w:t>
      </w:r>
    </w:p>
    <w:p w:rsidR="000C0094" w:rsidRDefault="000C0094" w:rsidP="000C0094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0C0094" w:rsidRDefault="000C0094" w:rsidP="000C0094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МО «Город Вытегра»</w:t>
      </w:r>
    </w:p>
    <w:p w:rsidR="000C0094" w:rsidRDefault="004F5E17" w:rsidP="000C0094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A51E39">
        <w:rPr>
          <w:sz w:val="24"/>
          <w:szCs w:val="24"/>
        </w:rPr>
        <w:t xml:space="preserve">      </w:t>
      </w:r>
      <w:r>
        <w:rPr>
          <w:sz w:val="24"/>
          <w:szCs w:val="24"/>
        </w:rPr>
        <w:t>.0</w:t>
      </w:r>
      <w:r w:rsidRPr="00A51E39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Pr="00A51E39">
        <w:rPr>
          <w:sz w:val="24"/>
          <w:szCs w:val="24"/>
        </w:rPr>
        <w:t>4</w:t>
      </w:r>
      <w:r w:rsidR="00A51E39">
        <w:rPr>
          <w:sz w:val="24"/>
          <w:szCs w:val="24"/>
        </w:rPr>
        <w:t xml:space="preserve">  №   _______</w:t>
      </w:r>
      <w:r w:rsidR="000C0094">
        <w:rPr>
          <w:sz w:val="24"/>
          <w:szCs w:val="24"/>
        </w:rPr>
        <w:t xml:space="preserve">      </w:t>
      </w:r>
    </w:p>
    <w:p w:rsidR="000C0094" w:rsidRDefault="000C0094" w:rsidP="000C0094">
      <w:pPr>
        <w:tabs>
          <w:tab w:val="left" w:pos="7455"/>
        </w:tabs>
      </w:pPr>
      <w:r>
        <w:tab/>
      </w:r>
    </w:p>
    <w:p w:rsidR="000C0094" w:rsidRDefault="000C0094" w:rsidP="000C0094">
      <w:pPr>
        <w:jc w:val="center"/>
        <w:rPr>
          <w:b/>
        </w:rPr>
      </w:pPr>
      <w:r>
        <w:rPr>
          <w:b/>
        </w:rPr>
        <w:t>ПАСПОРТ</w:t>
      </w:r>
    </w:p>
    <w:p w:rsidR="000C0094" w:rsidRDefault="000C0094" w:rsidP="000C0094">
      <w:pPr>
        <w:pStyle w:val="ConsPlusTitle"/>
        <w:jc w:val="center"/>
      </w:pPr>
      <w:r>
        <w:t xml:space="preserve">муниципальной программы </w:t>
      </w:r>
    </w:p>
    <w:p w:rsidR="000C0094" w:rsidRPr="00A51E39" w:rsidRDefault="000C0094" w:rsidP="00B75532">
      <w:pPr>
        <w:pStyle w:val="ConsPlusTitle"/>
        <w:jc w:val="center"/>
      </w:pPr>
      <w:r w:rsidRPr="00A51E39">
        <w:t>«Защита населения и территорий от чрезвычайных</w:t>
      </w:r>
    </w:p>
    <w:p w:rsidR="00B75532" w:rsidRPr="00B75532" w:rsidRDefault="000C0094" w:rsidP="00B75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1E39">
        <w:rPr>
          <w:rFonts w:ascii="Times New Roman" w:hAnsi="Times New Roman"/>
          <w:b/>
          <w:sz w:val="28"/>
          <w:szCs w:val="28"/>
        </w:rPr>
        <w:t>ситуаций, обеспечение пожарной безопасности</w:t>
      </w:r>
      <w:r w:rsidR="00B75532" w:rsidRPr="00B75532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A51E39" w:rsidRPr="00A51E39" w:rsidRDefault="00B75532" w:rsidP="00B75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5532">
        <w:rPr>
          <w:rFonts w:ascii="Times New Roman" w:hAnsi="Times New Roman"/>
          <w:b/>
          <w:sz w:val="28"/>
          <w:szCs w:val="28"/>
        </w:rPr>
        <w:t>муниципального образования «Город Вытегра»</w:t>
      </w:r>
    </w:p>
    <w:p w:rsidR="00A51E39" w:rsidRPr="00A51E39" w:rsidRDefault="00A51E39" w:rsidP="00B75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51E39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A51E3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A51E39" w:rsidRPr="00A51E39" w:rsidRDefault="00A51E39" w:rsidP="00B75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1E39">
        <w:rPr>
          <w:rFonts w:ascii="Times New Roman" w:hAnsi="Times New Roman"/>
          <w:b/>
          <w:sz w:val="28"/>
          <w:szCs w:val="28"/>
        </w:rPr>
        <w:t>В</w:t>
      </w:r>
      <w:r w:rsidR="00B04330">
        <w:rPr>
          <w:rFonts w:ascii="Times New Roman" w:hAnsi="Times New Roman"/>
          <w:b/>
          <w:sz w:val="28"/>
          <w:szCs w:val="28"/>
        </w:rPr>
        <w:t>ологодской области  на 2024-2030</w:t>
      </w:r>
      <w:r w:rsidRPr="00A51E39">
        <w:rPr>
          <w:rFonts w:ascii="Times New Roman" w:hAnsi="Times New Roman"/>
          <w:b/>
          <w:sz w:val="28"/>
          <w:szCs w:val="28"/>
        </w:rPr>
        <w:t xml:space="preserve"> г.г.»</w:t>
      </w:r>
    </w:p>
    <w:p w:rsidR="000C0094" w:rsidRDefault="000C0094" w:rsidP="000C0094">
      <w:pPr>
        <w:pStyle w:val="ConsPlusTitle"/>
        <w:jc w:val="center"/>
      </w:pPr>
    </w:p>
    <w:p w:rsidR="00A51E39" w:rsidRDefault="000C0094" w:rsidP="00A51E39">
      <w:pPr>
        <w:tabs>
          <w:tab w:val="center" w:pos="4676"/>
          <w:tab w:val="left" w:pos="7245"/>
        </w:tabs>
        <w:rPr>
          <w:b/>
        </w:rPr>
      </w:pPr>
      <w:r>
        <w:rPr>
          <w:b/>
        </w:rPr>
        <w:tab/>
        <w:t>(далее - программа)</w:t>
      </w:r>
      <w:r>
        <w:rPr>
          <w:b/>
        </w:rPr>
        <w:tab/>
      </w:r>
    </w:p>
    <w:p w:rsidR="00D4538A" w:rsidRDefault="00D4538A" w:rsidP="000C0094">
      <w:pPr>
        <w:pStyle w:val="ConsPlusTitle"/>
        <w:jc w:val="center"/>
      </w:pPr>
    </w:p>
    <w:p w:rsidR="00533194" w:rsidRDefault="005331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6236"/>
      </w:tblGrid>
      <w:tr w:rsidR="00533194">
        <w:tc>
          <w:tcPr>
            <w:tcW w:w="2834" w:type="dxa"/>
          </w:tcPr>
          <w:p w:rsidR="00533194" w:rsidRDefault="00533194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236" w:type="dxa"/>
          </w:tcPr>
          <w:p w:rsidR="00533194" w:rsidRDefault="00A51E39" w:rsidP="00A51E39">
            <w:pPr>
              <w:pStyle w:val="ConsPlusNormal"/>
            </w:pPr>
            <w:r>
              <w:t xml:space="preserve">Отдел </w:t>
            </w:r>
            <w:proofErr w:type="spellStart"/>
            <w:r>
              <w:t>________________</w:t>
            </w:r>
            <w:r w:rsidR="00D4538A">
              <w:t>администрации</w:t>
            </w:r>
            <w:proofErr w:type="spellEnd"/>
            <w:r w:rsidR="00D4538A">
              <w:t xml:space="preserve"> муниципального образования «Город Вытегра» </w:t>
            </w:r>
          </w:p>
        </w:tc>
      </w:tr>
      <w:tr w:rsidR="00533194">
        <w:tc>
          <w:tcPr>
            <w:tcW w:w="2834" w:type="dxa"/>
          </w:tcPr>
          <w:p w:rsidR="00533194" w:rsidRDefault="00533194" w:rsidP="003C083B">
            <w:pPr>
              <w:pStyle w:val="ConsPlusNormal"/>
            </w:pPr>
            <w:r>
              <w:t xml:space="preserve">Соисполнители программы </w:t>
            </w:r>
          </w:p>
        </w:tc>
        <w:tc>
          <w:tcPr>
            <w:tcW w:w="6236" w:type="dxa"/>
          </w:tcPr>
          <w:p w:rsidR="00533194" w:rsidRDefault="00533194">
            <w:pPr>
              <w:pStyle w:val="ConsPlusNormal"/>
            </w:pPr>
            <w:r>
              <w:t>Отсутствуют</w:t>
            </w:r>
          </w:p>
        </w:tc>
      </w:tr>
      <w:tr w:rsidR="00533194">
        <w:tc>
          <w:tcPr>
            <w:tcW w:w="2834" w:type="dxa"/>
          </w:tcPr>
          <w:p w:rsidR="00533194" w:rsidRDefault="00533194" w:rsidP="003C083B">
            <w:pPr>
              <w:pStyle w:val="ConsPlusNormal"/>
            </w:pPr>
            <w:r>
              <w:t xml:space="preserve">Участники программы </w:t>
            </w:r>
          </w:p>
        </w:tc>
        <w:tc>
          <w:tcPr>
            <w:tcW w:w="6236" w:type="dxa"/>
          </w:tcPr>
          <w:p w:rsidR="00533194" w:rsidRDefault="00533194">
            <w:pPr>
              <w:pStyle w:val="ConsPlusNormal"/>
            </w:pPr>
            <w:r>
              <w:t>Отсутствуют</w:t>
            </w:r>
          </w:p>
        </w:tc>
      </w:tr>
      <w:tr w:rsidR="009D08D8">
        <w:tc>
          <w:tcPr>
            <w:tcW w:w="2834" w:type="dxa"/>
          </w:tcPr>
          <w:p w:rsidR="00237F71" w:rsidRDefault="00237F71">
            <w:pPr>
              <w:pStyle w:val="ConsPlusNormal"/>
            </w:pPr>
            <w:r>
              <w:t xml:space="preserve">Цели и задачи </w:t>
            </w:r>
            <w:r w:rsidR="009D08D8">
              <w:t xml:space="preserve"> программы</w:t>
            </w:r>
          </w:p>
          <w:p w:rsidR="009D08D8" w:rsidRDefault="009D08D8">
            <w:pPr>
              <w:pStyle w:val="ConsPlusNormal"/>
            </w:pPr>
          </w:p>
        </w:tc>
        <w:tc>
          <w:tcPr>
            <w:tcW w:w="6236" w:type="dxa"/>
          </w:tcPr>
          <w:p w:rsidR="00237F71" w:rsidRPr="00133379" w:rsidRDefault="00237F71" w:rsidP="009D08D8">
            <w:pPr>
              <w:pStyle w:val="ConsPlusNormal"/>
            </w:pPr>
            <w:r w:rsidRPr="00133379">
              <w:t>1. Обеспечение безопасной жизнедеятельности населения на территории муниципального образования «Город Вытегра»</w:t>
            </w:r>
          </w:p>
          <w:p w:rsidR="00237F71" w:rsidRPr="00133379" w:rsidRDefault="00237F71" w:rsidP="009D08D8">
            <w:pPr>
              <w:pStyle w:val="ConsPlusNormal"/>
              <w:rPr>
                <w:szCs w:val="28"/>
                <w:highlight w:val="yellow"/>
              </w:rPr>
            </w:pPr>
          </w:p>
          <w:p w:rsidR="00237F71" w:rsidRPr="00133379" w:rsidRDefault="00237F71" w:rsidP="009D08D8">
            <w:pPr>
              <w:pStyle w:val="ConsPlusNormal"/>
              <w:rPr>
                <w:szCs w:val="28"/>
              </w:rPr>
            </w:pPr>
            <w:r w:rsidRPr="00133379">
              <w:t>2. Предупреждение возникновения чрезвычайных ситуаций и происшествий, повышение защиты населения и территории муниципального образования «Город Вытегра» от возможных чрезвычайных ситуаций</w:t>
            </w:r>
            <w:r w:rsidRPr="00133379">
              <w:rPr>
                <w:szCs w:val="28"/>
              </w:rPr>
              <w:t xml:space="preserve">     </w:t>
            </w:r>
          </w:p>
          <w:p w:rsidR="00237F71" w:rsidRPr="00133379" w:rsidRDefault="00237F71" w:rsidP="009D08D8">
            <w:pPr>
              <w:pStyle w:val="ConsPlusNormal"/>
              <w:rPr>
                <w:szCs w:val="28"/>
              </w:rPr>
            </w:pPr>
            <w:r w:rsidRPr="00133379">
              <w:rPr>
                <w:szCs w:val="28"/>
              </w:rPr>
              <w:t xml:space="preserve"> </w:t>
            </w:r>
          </w:p>
          <w:p w:rsidR="009D08D8" w:rsidRPr="00133379" w:rsidRDefault="00237F71" w:rsidP="009D08D8">
            <w:pPr>
              <w:pStyle w:val="ConsPlusNormal"/>
              <w:rPr>
                <w:szCs w:val="28"/>
                <w:highlight w:val="yellow"/>
              </w:rPr>
            </w:pPr>
            <w:r w:rsidRPr="00133379">
              <w:rPr>
                <w:szCs w:val="28"/>
              </w:rPr>
              <w:t xml:space="preserve">3.  </w:t>
            </w:r>
            <w:r w:rsidRPr="00133379">
              <w:t>Повышение уровня безопасности жизнедеятельности населения на территории муниципального образования «Город Вытегра»</w:t>
            </w:r>
            <w:r w:rsidRPr="00133379">
              <w:rPr>
                <w:szCs w:val="28"/>
              </w:rPr>
              <w:t xml:space="preserve"> </w:t>
            </w:r>
            <w:r w:rsidRPr="00133379">
              <w:rPr>
                <w:szCs w:val="28"/>
                <w:highlight w:val="yellow"/>
              </w:rPr>
              <w:t xml:space="preserve">            </w:t>
            </w:r>
          </w:p>
          <w:p w:rsidR="009D08D8" w:rsidRPr="00133379" w:rsidRDefault="009D08D8" w:rsidP="009D08D8">
            <w:pPr>
              <w:pStyle w:val="ConsPlusNormal"/>
              <w:rPr>
                <w:highlight w:val="yellow"/>
              </w:rPr>
            </w:pPr>
          </w:p>
        </w:tc>
      </w:tr>
      <w:tr w:rsidR="009D08D8">
        <w:tc>
          <w:tcPr>
            <w:tcW w:w="2834" w:type="dxa"/>
          </w:tcPr>
          <w:p w:rsidR="009D08D8" w:rsidRDefault="00237F71">
            <w:pPr>
              <w:pStyle w:val="ConsPlusNormal"/>
            </w:pPr>
            <w:r>
              <w:lastRenderedPageBreak/>
              <w:t>Подпрограммы</w:t>
            </w:r>
            <w:r w:rsidR="00B04330">
              <w:t xml:space="preserve"> программы</w:t>
            </w:r>
          </w:p>
        </w:tc>
        <w:tc>
          <w:tcPr>
            <w:tcW w:w="6236" w:type="dxa"/>
          </w:tcPr>
          <w:p w:rsidR="009D08D8" w:rsidRDefault="00237F71" w:rsidP="00237F71">
            <w:pPr>
              <w:pStyle w:val="ConsPlusNormal"/>
            </w:pPr>
            <w:r>
              <w:t xml:space="preserve">Отсутствуют </w:t>
            </w:r>
          </w:p>
        </w:tc>
      </w:tr>
      <w:tr w:rsidR="009D08D8">
        <w:tc>
          <w:tcPr>
            <w:tcW w:w="2834" w:type="dxa"/>
          </w:tcPr>
          <w:p w:rsidR="009D08D8" w:rsidRDefault="00237F71" w:rsidP="00237F71">
            <w:pPr>
              <w:pStyle w:val="ConsPlusNormal"/>
            </w:pPr>
            <w:r>
              <w:t>Программно-целевые инструменты программы</w:t>
            </w:r>
          </w:p>
        </w:tc>
        <w:tc>
          <w:tcPr>
            <w:tcW w:w="6236" w:type="dxa"/>
          </w:tcPr>
          <w:p w:rsidR="009D08D8" w:rsidRDefault="00DF7E6F" w:rsidP="009D08D8">
            <w:pPr>
              <w:pStyle w:val="ConsPlusNormal"/>
            </w:pPr>
            <w:r>
              <w:t>Отсутствуют</w:t>
            </w:r>
          </w:p>
        </w:tc>
      </w:tr>
      <w:tr w:rsidR="009D08D8">
        <w:tc>
          <w:tcPr>
            <w:tcW w:w="2834" w:type="dxa"/>
          </w:tcPr>
          <w:p w:rsidR="009D08D8" w:rsidRDefault="00B04330" w:rsidP="00B04330">
            <w:pPr>
              <w:pStyle w:val="ConsPlusNormal"/>
            </w:pPr>
            <w:r>
              <w:t>Сроки и этапы реализации программы (подпрограммы)</w:t>
            </w:r>
            <w:r w:rsidR="009D08D8">
              <w:t xml:space="preserve"> </w:t>
            </w:r>
          </w:p>
        </w:tc>
        <w:tc>
          <w:tcPr>
            <w:tcW w:w="6236" w:type="dxa"/>
          </w:tcPr>
          <w:p w:rsidR="009D08D8" w:rsidRDefault="009D08D8" w:rsidP="009D08D8">
            <w:pPr>
              <w:pStyle w:val="ConsPlusNormal"/>
            </w:pPr>
            <w:r>
              <w:t>2024 - 2030 годы</w:t>
            </w:r>
          </w:p>
          <w:p w:rsidR="009D08D8" w:rsidRDefault="009D08D8" w:rsidP="009D08D8">
            <w:pPr>
              <w:pStyle w:val="ConsPlusNormal"/>
            </w:pPr>
          </w:p>
        </w:tc>
      </w:tr>
      <w:tr w:rsidR="00D67093">
        <w:tc>
          <w:tcPr>
            <w:tcW w:w="2834" w:type="dxa"/>
          </w:tcPr>
          <w:p w:rsidR="00D67093" w:rsidRPr="00D67093" w:rsidRDefault="00D67093" w:rsidP="000D4A49">
            <w:pPr>
              <w:pStyle w:val="ConsPlusNormal"/>
              <w:rPr>
                <w:szCs w:val="28"/>
              </w:rPr>
            </w:pPr>
            <w:r w:rsidRPr="00D67093">
              <w:rPr>
                <w:szCs w:val="28"/>
              </w:rPr>
              <w:t xml:space="preserve">Целевые показатели программы </w:t>
            </w:r>
          </w:p>
        </w:tc>
        <w:tc>
          <w:tcPr>
            <w:tcW w:w="6236" w:type="dxa"/>
          </w:tcPr>
          <w:p w:rsidR="00D67093" w:rsidRDefault="00D67093" w:rsidP="00B04330">
            <w:pPr>
              <w:pStyle w:val="ConsPlusNormal"/>
            </w:pPr>
            <w:r>
              <w:t>1. Доля спасенных людей и людей, которым оказана своевременная помощь при пожарах, чрезвычайных ситуациях и происшествиях.</w:t>
            </w:r>
          </w:p>
          <w:p w:rsidR="00D67093" w:rsidRDefault="00D67093" w:rsidP="00B04330">
            <w:pPr>
              <w:pStyle w:val="ConsPlusNormal"/>
            </w:pPr>
          </w:p>
          <w:p w:rsidR="00D67093" w:rsidRDefault="00D67093" w:rsidP="00B04330">
            <w:pPr>
              <w:pStyle w:val="ConsPlusNormal"/>
            </w:pPr>
            <w:r>
              <w:t>2. Количество статей в средствах массовой информации по вопросам безопасности жизнедеятельности.</w:t>
            </w:r>
          </w:p>
          <w:p w:rsidR="00D67093" w:rsidRDefault="00D67093" w:rsidP="00B04330">
            <w:pPr>
              <w:pStyle w:val="ConsPlusNormal"/>
            </w:pPr>
          </w:p>
          <w:p w:rsidR="00D67093" w:rsidRDefault="00D67093" w:rsidP="003C083B">
            <w:pPr>
              <w:pStyle w:val="ConsPlusNormal"/>
            </w:pPr>
            <w:r>
              <w:t>3</w:t>
            </w:r>
            <w:r w:rsidRPr="00133379">
              <w:t>. Количество объектов и зон повышенной опасности с риском возникновения ЧС, охваченных видеонаблюдением.</w:t>
            </w:r>
          </w:p>
          <w:p w:rsidR="00D67093" w:rsidRDefault="00D67093" w:rsidP="007D189F">
            <w:pPr>
              <w:pStyle w:val="ConsPlusNormal"/>
              <w:tabs>
                <w:tab w:val="left" w:pos="4530"/>
              </w:tabs>
            </w:pPr>
          </w:p>
          <w:p w:rsidR="00D67093" w:rsidRPr="00D67093" w:rsidRDefault="00D67093" w:rsidP="007D189F">
            <w:pPr>
              <w:pStyle w:val="ConsPlusNormal"/>
              <w:tabs>
                <w:tab w:val="left" w:pos="4530"/>
              </w:tabs>
              <w:rPr>
                <w:szCs w:val="28"/>
              </w:rPr>
            </w:pPr>
            <w:r w:rsidRPr="00D67093">
              <w:rPr>
                <w:szCs w:val="28"/>
              </w:rPr>
              <w:t>4. Уровень освоения бюджетных средств, выделенных на реализацию программы</w:t>
            </w:r>
          </w:p>
        </w:tc>
      </w:tr>
      <w:tr w:rsidR="00D67093">
        <w:tc>
          <w:tcPr>
            <w:tcW w:w="2834" w:type="dxa"/>
          </w:tcPr>
          <w:p w:rsidR="00D67093" w:rsidRDefault="00D67093">
            <w:pPr>
              <w:pStyle w:val="ConsPlusNormal"/>
            </w:pPr>
            <w:r>
              <w:t>Объем финансового обеспечения программы (подпрограммы</w:t>
            </w:r>
          </w:p>
        </w:tc>
        <w:tc>
          <w:tcPr>
            <w:tcW w:w="6236" w:type="dxa"/>
          </w:tcPr>
          <w:p w:rsidR="00D67093" w:rsidRDefault="00D67093" w:rsidP="00B04330">
            <w:pPr>
              <w:pStyle w:val="ConsPlusNormal"/>
              <w:rPr>
                <w:highlight w:val="yellow"/>
              </w:rPr>
            </w:pPr>
            <w:r>
              <w:t xml:space="preserve">Общий объем средств, необходимый для финансирования муниципальной программы в период 2024 - 2030 годов составляет </w:t>
            </w:r>
          </w:p>
          <w:p w:rsidR="00D67093" w:rsidRPr="00133379" w:rsidRDefault="00D67093" w:rsidP="00B04330">
            <w:pPr>
              <w:pStyle w:val="ConsPlusNormal"/>
            </w:pPr>
            <w:proofErr w:type="spellStart"/>
            <w:r w:rsidRPr="00133379">
              <w:t>_______тыс</w:t>
            </w:r>
            <w:proofErr w:type="spellEnd"/>
            <w:r w:rsidRPr="00133379">
              <w:t>. рублей, в том числе средств местного бюджета _____ тыс. рублей:</w:t>
            </w:r>
          </w:p>
          <w:p w:rsidR="00D67093" w:rsidRPr="00133379" w:rsidRDefault="00D67093" w:rsidP="00B04330">
            <w:pPr>
              <w:pStyle w:val="ConsPlusNormal"/>
            </w:pPr>
            <w:r w:rsidRPr="00133379">
              <w:t>2024 год – ____ тыс. рублей;</w:t>
            </w:r>
          </w:p>
          <w:p w:rsidR="00D67093" w:rsidRPr="00133379" w:rsidRDefault="00D67093" w:rsidP="00B04330">
            <w:pPr>
              <w:pStyle w:val="ConsPlusNormal"/>
            </w:pPr>
            <w:r w:rsidRPr="00133379">
              <w:t>2025 год – ____  тыс. рублей;</w:t>
            </w:r>
          </w:p>
          <w:p w:rsidR="00D67093" w:rsidRPr="00133379" w:rsidRDefault="00D67093" w:rsidP="00B04330">
            <w:pPr>
              <w:pStyle w:val="ConsPlusNormal"/>
            </w:pPr>
            <w:r w:rsidRPr="00133379">
              <w:t>2026 год - _____ тыс. рублей;</w:t>
            </w:r>
          </w:p>
          <w:p w:rsidR="00D67093" w:rsidRPr="00133379" w:rsidRDefault="00D67093" w:rsidP="00B04330">
            <w:pPr>
              <w:pStyle w:val="ConsPlusNormal"/>
            </w:pPr>
            <w:r w:rsidRPr="00133379">
              <w:t>2027 год - _____ тыс. рублей;</w:t>
            </w:r>
          </w:p>
          <w:p w:rsidR="00D67093" w:rsidRPr="00133379" w:rsidRDefault="00D67093" w:rsidP="00B04330">
            <w:pPr>
              <w:pStyle w:val="ConsPlusNormal"/>
            </w:pPr>
            <w:r w:rsidRPr="00133379">
              <w:t>2028 год - _____  тыс. рублей;</w:t>
            </w:r>
          </w:p>
          <w:p w:rsidR="00D67093" w:rsidRPr="00133379" w:rsidRDefault="00D67093" w:rsidP="00B04330">
            <w:pPr>
              <w:pStyle w:val="ConsPlusNormal"/>
            </w:pPr>
            <w:r w:rsidRPr="00133379">
              <w:t>2029 год - _____  тыс. рублей;</w:t>
            </w:r>
          </w:p>
          <w:p w:rsidR="00D67093" w:rsidRDefault="00D67093" w:rsidP="00B04330">
            <w:pPr>
              <w:pStyle w:val="ConsPlusNormal"/>
            </w:pPr>
            <w:r w:rsidRPr="00133379">
              <w:t xml:space="preserve">2030 год - </w:t>
            </w:r>
            <w:r w:rsidRPr="00133379">
              <w:rPr>
                <w:highlight w:val="yellow"/>
              </w:rPr>
              <w:t>_</w:t>
            </w:r>
            <w:r>
              <w:t>____ тыс. рублей</w:t>
            </w:r>
          </w:p>
        </w:tc>
      </w:tr>
      <w:tr w:rsidR="00D67093" w:rsidTr="00C47B4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93" w:rsidRDefault="00D67093" w:rsidP="007D189F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93" w:rsidRPr="00C47B4B" w:rsidRDefault="00D67093" w:rsidP="007D189F">
            <w:pPr>
              <w:pStyle w:val="ConsPlusNormal"/>
            </w:pPr>
            <w:r w:rsidRPr="00C47B4B">
              <w:t xml:space="preserve">Относительное уменьшение гибели и травматизма людей при пожарах, сокращение количества, масштабов и последствий пожаров  на объектах и в г. Вытегра. </w:t>
            </w:r>
          </w:p>
          <w:p w:rsidR="00D67093" w:rsidRPr="00C47B4B" w:rsidRDefault="00D67093" w:rsidP="007D189F">
            <w:pPr>
              <w:pStyle w:val="ConsPlusNormal"/>
            </w:pPr>
          </w:p>
          <w:p w:rsidR="00D67093" w:rsidRDefault="00D67093" w:rsidP="007D189F">
            <w:pPr>
              <w:pStyle w:val="ConsPlusNormal"/>
            </w:pPr>
            <w:r>
              <w:t xml:space="preserve">Повышение общего уровня общественной </w:t>
            </w:r>
            <w:r>
              <w:lastRenderedPageBreak/>
              <w:t>безопасности, правопорядка и безопасности проживания на территории муниципального образования «Город Вытегра».</w:t>
            </w:r>
          </w:p>
          <w:p w:rsidR="00D67093" w:rsidRDefault="00D67093" w:rsidP="007D189F">
            <w:pPr>
              <w:pStyle w:val="ConsPlusNormal"/>
            </w:pPr>
          </w:p>
          <w:p w:rsidR="00D67093" w:rsidRPr="003C083B" w:rsidRDefault="00D67093" w:rsidP="001C44E5">
            <w:pPr>
              <w:pStyle w:val="3"/>
              <w:spacing w:before="0" w:after="0"/>
              <w:ind w:right="1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08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Целевое и эффективное расходование финансовых ресурсов, выделяемых на реализацию Программы </w:t>
            </w:r>
          </w:p>
          <w:p w:rsidR="00D67093" w:rsidRDefault="00D67093" w:rsidP="00BD3F29">
            <w:pPr>
              <w:pStyle w:val="ConsPlusNormal"/>
            </w:pPr>
          </w:p>
        </w:tc>
      </w:tr>
    </w:tbl>
    <w:p w:rsidR="00533194" w:rsidRDefault="00533194" w:rsidP="00E62134">
      <w:pPr>
        <w:pStyle w:val="ConsPlusNormal"/>
        <w:spacing w:before="120" w:after="120"/>
        <w:jc w:val="both"/>
      </w:pPr>
      <w:bookmarkStart w:id="0" w:name="_GoBack"/>
    </w:p>
    <w:p w:rsidR="00B6796B" w:rsidRDefault="00B6796B" w:rsidP="00B6796B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</w:rPr>
      </w:pPr>
      <w:r>
        <w:tab/>
      </w:r>
      <w:r>
        <w:rPr>
          <w:b/>
        </w:rPr>
        <w:t>Общая характеристика сферы реализации муниципальной программы</w:t>
      </w:r>
    </w:p>
    <w:p w:rsidR="00B6796B" w:rsidRDefault="00B6796B" w:rsidP="002A710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01170" w:rsidRDefault="00501170" w:rsidP="00F2485B">
      <w:pPr>
        <w:pStyle w:val="ConsPlusNormal"/>
      </w:pPr>
    </w:p>
    <w:p w:rsidR="00F2485B" w:rsidRPr="007A165A" w:rsidRDefault="00F2485B" w:rsidP="00F2485B">
      <w:pPr>
        <w:pStyle w:val="a8"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165A">
        <w:rPr>
          <w:rFonts w:ascii="Times New Roman" w:hAnsi="Times New Roman" w:cs="Times New Roman"/>
          <w:color w:val="auto"/>
          <w:sz w:val="28"/>
          <w:szCs w:val="28"/>
        </w:rPr>
        <w:t>Разработка Программы обусловлена потребностью развития систем контроля в области защиты населения и территорий от чрезвычайных ситуаций, и ликвидации чрезвычайных ситуаций в повседневной жизни, в периоды возникновения и развития чрезвычайных ситуаций.</w:t>
      </w:r>
    </w:p>
    <w:p w:rsidR="00F2485B" w:rsidRPr="007A165A" w:rsidRDefault="00F2485B" w:rsidP="00F2485B">
      <w:pPr>
        <w:pStyle w:val="ConsPlusNormal"/>
        <w:ind w:firstLine="540"/>
        <w:jc w:val="both"/>
        <w:rPr>
          <w:rStyle w:val="11"/>
          <w:szCs w:val="28"/>
        </w:rPr>
      </w:pPr>
      <w:r w:rsidRPr="007A165A">
        <w:rPr>
          <w:rStyle w:val="11"/>
          <w:szCs w:val="28"/>
        </w:rPr>
        <w:t>Решение этих сложных задач с учетом реально сложившейся экономической обстановки на территории района, природно-климатических особенностей,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</w:t>
      </w:r>
    </w:p>
    <w:p w:rsidR="00501170" w:rsidRPr="00466DAE" w:rsidRDefault="00501170" w:rsidP="00501170">
      <w:pPr>
        <w:ind w:firstLine="709"/>
        <w:jc w:val="both"/>
        <w:rPr>
          <w:rStyle w:val="ae"/>
          <w:b w:val="0"/>
          <w:color w:val="000000"/>
          <w:szCs w:val="28"/>
        </w:rPr>
      </w:pPr>
      <w:r w:rsidRPr="00466DAE">
        <w:rPr>
          <w:rFonts w:eastAsia="Times New Roman" w:cs="Times New Roman"/>
          <w:bCs/>
          <w:color w:val="000000"/>
          <w:szCs w:val="28"/>
          <w:lang w:eastAsia="ru-RU"/>
        </w:rPr>
        <w:t>По</w:t>
      </w:r>
      <w:r w:rsidRPr="00466DA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466DAE">
        <w:rPr>
          <w:rStyle w:val="ae"/>
          <w:b w:val="0"/>
          <w:color w:val="000000"/>
          <w:szCs w:val="28"/>
        </w:rPr>
        <w:t xml:space="preserve">состоянию на 27.05.2024 года на территории муниципального образования «Город Вытегра» </w:t>
      </w:r>
      <w:proofErr w:type="spellStart"/>
      <w:r w:rsidRPr="00466DAE">
        <w:rPr>
          <w:rStyle w:val="ae"/>
          <w:b w:val="0"/>
          <w:color w:val="000000"/>
          <w:szCs w:val="28"/>
        </w:rPr>
        <w:t>Вытегорского</w:t>
      </w:r>
      <w:proofErr w:type="spellEnd"/>
      <w:r w:rsidRPr="00466DAE">
        <w:rPr>
          <w:rStyle w:val="ae"/>
          <w:b w:val="0"/>
          <w:color w:val="000000"/>
          <w:szCs w:val="28"/>
        </w:rPr>
        <w:t xml:space="preserve"> муниципального района произошло 10  техногенных пожаров  (в сравнении с АППГ- 6), погибло </w:t>
      </w:r>
      <w:r w:rsidR="000D4D94" w:rsidRPr="00466DAE">
        <w:rPr>
          <w:rStyle w:val="ae"/>
          <w:b w:val="0"/>
          <w:color w:val="000000"/>
          <w:szCs w:val="28"/>
        </w:rPr>
        <w:t xml:space="preserve">2 </w:t>
      </w:r>
      <w:r w:rsidRPr="00466DAE">
        <w:rPr>
          <w:rStyle w:val="ae"/>
          <w:b w:val="0"/>
          <w:color w:val="000000"/>
          <w:szCs w:val="28"/>
        </w:rPr>
        <w:t xml:space="preserve">человека, травмирован </w:t>
      </w:r>
      <w:r w:rsidR="000D4D94" w:rsidRPr="00466DAE">
        <w:rPr>
          <w:rStyle w:val="ae"/>
          <w:b w:val="0"/>
          <w:color w:val="000000"/>
          <w:szCs w:val="28"/>
        </w:rPr>
        <w:t>1 человек (АППГ – гибель – 0 человек</w:t>
      </w:r>
      <w:r w:rsidRPr="00466DAE">
        <w:rPr>
          <w:rStyle w:val="ae"/>
          <w:b w:val="0"/>
          <w:color w:val="000000"/>
          <w:szCs w:val="28"/>
        </w:rPr>
        <w:t xml:space="preserve">, травматизм –  0 человек). </w:t>
      </w:r>
      <w:r w:rsidRPr="00466DAE">
        <w:rPr>
          <w:rStyle w:val="ae"/>
          <w:rFonts w:eastAsia="Times New Roman" w:cs="Times New Roman"/>
          <w:b w:val="0"/>
          <w:color w:val="000000"/>
          <w:szCs w:val="28"/>
          <w:lang w:eastAsia="ru-RU"/>
        </w:rPr>
        <w:t>Объектами пожара явились: жилой/нежилой дом -</w:t>
      </w:r>
      <w:r w:rsidR="00466DAE">
        <w:rPr>
          <w:rStyle w:val="ae"/>
          <w:rFonts w:eastAsia="Times New Roman" w:cs="Times New Roman"/>
          <w:b w:val="0"/>
          <w:color w:val="000000"/>
          <w:szCs w:val="28"/>
          <w:lang w:eastAsia="ru-RU"/>
        </w:rPr>
        <w:t>3 объекта</w:t>
      </w:r>
      <w:r w:rsidR="00147F0E">
        <w:rPr>
          <w:rStyle w:val="ae"/>
          <w:rFonts w:eastAsia="Times New Roman" w:cs="Times New Roman"/>
          <w:b w:val="0"/>
          <w:color w:val="000000"/>
          <w:szCs w:val="28"/>
          <w:lang w:eastAsia="ru-RU"/>
        </w:rPr>
        <w:t>, 7 хозяйственных строений.</w:t>
      </w:r>
    </w:p>
    <w:p w:rsidR="00501170" w:rsidRDefault="00501170" w:rsidP="00501170">
      <w:pPr>
        <w:ind w:firstLine="709"/>
        <w:jc w:val="both"/>
      </w:pPr>
    </w:p>
    <w:tbl>
      <w:tblPr>
        <w:tblW w:w="9577" w:type="dxa"/>
        <w:tblInd w:w="-60" w:type="dxa"/>
        <w:tblLook w:val="04A0"/>
      </w:tblPr>
      <w:tblGrid>
        <w:gridCol w:w="4807"/>
        <w:gridCol w:w="1626"/>
        <w:gridCol w:w="1514"/>
        <w:gridCol w:w="1630"/>
      </w:tblGrid>
      <w:tr w:rsidR="00501170" w:rsidTr="000D4A4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0D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0D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0D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170" w:rsidRDefault="00501170" w:rsidP="000D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</w:tr>
      <w:tr w:rsidR="00501170" w:rsidTr="000D4A4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0D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Произошло пожаров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43579D" w:rsidP="000D4A49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43579D" w:rsidP="000D4A49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170" w:rsidRDefault="00501170" w:rsidP="000D4A49">
            <w:pPr>
              <w:jc w:val="center"/>
              <w:rPr>
                <w:sz w:val="24"/>
                <w:szCs w:val="24"/>
              </w:rPr>
            </w:pPr>
          </w:p>
        </w:tc>
      </w:tr>
      <w:tr w:rsidR="00501170" w:rsidTr="000D4A4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0D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Погибло людей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43579D" w:rsidP="000D4A49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43579D" w:rsidP="000D4A49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170" w:rsidRDefault="00501170" w:rsidP="000D4A49">
            <w:pPr>
              <w:jc w:val="center"/>
              <w:rPr>
                <w:sz w:val="24"/>
                <w:szCs w:val="24"/>
              </w:rPr>
            </w:pPr>
          </w:p>
        </w:tc>
      </w:tr>
      <w:tr w:rsidR="00501170" w:rsidTr="000D4A49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0D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Травмировано людей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0D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0D4A49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170" w:rsidRDefault="00501170" w:rsidP="000D4A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1170" w:rsidRDefault="00501170" w:rsidP="00501170">
      <w:pPr>
        <w:ind w:firstLine="567"/>
        <w:jc w:val="both"/>
        <w:rPr>
          <w:sz w:val="24"/>
          <w:szCs w:val="24"/>
        </w:rPr>
      </w:pPr>
    </w:p>
    <w:p w:rsidR="00501170" w:rsidRPr="002210F5" w:rsidRDefault="0043579D" w:rsidP="002210F5">
      <w:pPr>
        <w:ind w:firstLine="708"/>
        <w:jc w:val="both"/>
        <w:rPr>
          <w:szCs w:val="28"/>
        </w:rPr>
      </w:pPr>
      <w:r w:rsidRPr="0043579D">
        <w:rPr>
          <w:szCs w:val="28"/>
        </w:rPr>
        <w:t xml:space="preserve">Основной причиной пожаров явилось </w:t>
      </w:r>
      <w:r w:rsidR="00501170" w:rsidRPr="0043579D">
        <w:rPr>
          <w:szCs w:val="28"/>
        </w:rPr>
        <w:t xml:space="preserve"> </w:t>
      </w:r>
      <w:r w:rsidRPr="0043579D">
        <w:rPr>
          <w:szCs w:val="28"/>
        </w:rPr>
        <w:t xml:space="preserve">нарушение правил устройства и эксплуатации печей и </w:t>
      </w:r>
      <w:proofErr w:type="spellStart"/>
      <w:r w:rsidRPr="0043579D">
        <w:rPr>
          <w:szCs w:val="28"/>
        </w:rPr>
        <w:t>теплопроизводящих</w:t>
      </w:r>
      <w:proofErr w:type="spellEnd"/>
      <w:r w:rsidRPr="0043579D">
        <w:rPr>
          <w:szCs w:val="28"/>
        </w:rPr>
        <w:t xml:space="preserve"> установок</w:t>
      </w:r>
      <w:r w:rsidR="002210F5">
        <w:rPr>
          <w:szCs w:val="28"/>
        </w:rPr>
        <w:t>.</w:t>
      </w:r>
    </w:p>
    <w:p w:rsidR="007A165A" w:rsidRPr="007A165A" w:rsidRDefault="000D4D94" w:rsidP="00F2485B">
      <w:pPr>
        <w:pStyle w:val="a8"/>
        <w:spacing w:before="0" w:after="0"/>
        <w:ind w:firstLine="540"/>
        <w:jc w:val="both"/>
        <w:rPr>
          <w:rStyle w:val="11"/>
          <w:sz w:val="28"/>
          <w:szCs w:val="28"/>
        </w:rPr>
      </w:pPr>
      <w:r w:rsidRPr="007A165A">
        <w:rPr>
          <w:color w:val="auto"/>
          <w:sz w:val="28"/>
          <w:szCs w:val="28"/>
        </w:rPr>
        <w:tab/>
      </w:r>
    </w:p>
    <w:p w:rsidR="007A165A" w:rsidRDefault="007A165A" w:rsidP="007A165A">
      <w:pPr>
        <w:pStyle w:val="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реализации муниципальной программы прогнозируется:</w:t>
      </w:r>
    </w:p>
    <w:p w:rsidR="007A165A" w:rsidRDefault="007A165A" w:rsidP="007A165A">
      <w:pPr>
        <w:pStyle w:val="2"/>
        <w:ind w:firstLine="567"/>
        <w:rPr>
          <w:rFonts w:ascii="Times New Roman" w:hAnsi="Times New Roman" w:cs="Times New Roman"/>
        </w:rPr>
      </w:pPr>
    </w:p>
    <w:p w:rsidR="007A165A" w:rsidRDefault="007A165A" w:rsidP="007A165A">
      <w:pPr>
        <w:pStyle w:val="ConsPlusNormal"/>
        <w:ind w:firstLine="567"/>
      </w:pPr>
      <w:r>
        <w:t>-о</w:t>
      </w:r>
      <w:r w:rsidRPr="00C47B4B">
        <w:t>тносительное уменьшение гибели и</w:t>
      </w:r>
      <w:r>
        <w:t xml:space="preserve"> травматизма людей при пожарах;</w:t>
      </w:r>
    </w:p>
    <w:p w:rsidR="007A165A" w:rsidRDefault="007A165A" w:rsidP="007A165A">
      <w:pPr>
        <w:pStyle w:val="ConsPlusNormal"/>
        <w:ind w:firstLine="567"/>
      </w:pPr>
      <w:r>
        <w:t xml:space="preserve">- </w:t>
      </w:r>
      <w:r w:rsidRPr="00C47B4B">
        <w:t xml:space="preserve">сокращение количества, масштабов и последствий пожаров  на </w:t>
      </w:r>
      <w:r w:rsidRPr="00C47B4B">
        <w:lastRenderedPageBreak/>
        <w:t xml:space="preserve">объектах и в г. Вытегра. </w:t>
      </w:r>
    </w:p>
    <w:p w:rsidR="00B6796B" w:rsidRDefault="00B6796B" w:rsidP="00B6796B">
      <w:pPr>
        <w:pStyle w:val="2"/>
        <w:ind w:firstLine="567"/>
        <w:rPr>
          <w:rFonts w:ascii="Times New Roman" w:hAnsi="Times New Roman" w:cs="Times New Roman"/>
          <w:highlight w:val="yellow"/>
        </w:rPr>
      </w:pPr>
    </w:p>
    <w:p w:rsidR="00420790" w:rsidRDefault="00420790" w:rsidP="00420790">
      <w:pPr>
        <w:pStyle w:val="2"/>
        <w:ind w:firstLine="0"/>
        <w:rPr>
          <w:rFonts w:ascii="Times New Roman" w:hAnsi="Times New Roman" w:cs="Times New Roman"/>
          <w:highlight w:val="yellow"/>
        </w:rPr>
      </w:pPr>
    </w:p>
    <w:p w:rsidR="00B6796B" w:rsidRDefault="00B6796B" w:rsidP="00B6796B">
      <w:pPr>
        <w:pStyle w:val="ab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Цели, задачи, целевые показатели, </w:t>
      </w:r>
    </w:p>
    <w:p w:rsidR="00B6796B" w:rsidRDefault="00B6796B" w:rsidP="00B6796B">
      <w:pPr>
        <w:pStyle w:val="ab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основные ожидаемые конечные результаты программы</w:t>
      </w:r>
    </w:p>
    <w:p w:rsidR="00B6796B" w:rsidRDefault="00B6796B" w:rsidP="00B6796B">
      <w:pPr>
        <w:ind w:firstLine="567"/>
        <w:jc w:val="both"/>
        <w:rPr>
          <w:szCs w:val="28"/>
        </w:rPr>
      </w:pPr>
    </w:p>
    <w:p w:rsidR="002A710A" w:rsidRDefault="002A710A" w:rsidP="002A710A">
      <w:pPr>
        <w:pStyle w:val="ConsPlusNormal"/>
        <w:ind w:firstLine="540"/>
        <w:jc w:val="both"/>
      </w:pPr>
      <w:r>
        <w:t xml:space="preserve">Основными приоритетами в сфере защиты населения и территории муниципального образования «Город Вытегра»  от чрезвычайных ситуаций и </w:t>
      </w:r>
      <w:r w:rsidRPr="001C44E5">
        <w:t xml:space="preserve">происшествий, пожарной безопасности </w:t>
      </w:r>
      <w:r>
        <w:t>являются:</w:t>
      </w:r>
    </w:p>
    <w:p w:rsidR="002A710A" w:rsidRDefault="002A710A" w:rsidP="002A710A">
      <w:pPr>
        <w:pStyle w:val="ConsPlusNormal"/>
        <w:ind w:firstLine="540"/>
        <w:jc w:val="both"/>
      </w:pPr>
      <w:r>
        <w:t>повышение уровня защищенности населения и территории от чрезвычайных ситуаций, пожарной безопасности, а также общественной безопасности, правопорядка и безопасности среды обитания;</w:t>
      </w:r>
    </w:p>
    <w:p w:rsidR="002A710A" w:rsidRDefault="002A710A" w:rsidP="002A710A">
      <w:pPr>
        <w:pStyle w:val="ConsPlusNormal"/>
        <w:ind w:firstLine="540"/>
        <w:jc w:val="both"/>
      </w:pPr>
      <w:r>
        <w:t>предупреждение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2A710A" w:rsidRDefault="002A710A" w:rsidP="002A710A">
      <w:pPr>
        <w:pStyle w:val="ConsPlusNormal"/>
        <w:tabs>
          <w:tab w:val="right" w:pos="9353"/>
        </w:tabs>
        <w:ind w:firstLine="540"/>
        <w:jc w:val="both"/>
      </w:pPr>
      <w:r>
        <w:t>Указанные направления реализуются в соответствии с:</w:t>
      </w:r>
      <w:r>
        <w:tab/>
      </w:r>
    </w:p>
    <w:p w:rsidR="002A710A" w:rsidRDefault="002A710A" w:rsidP="002A710A">
      <w:pPr>
        <w:pStyle w:val="ConsPlusNormal"/>
        <w:ind w:firstLine="540"/>
        <w:jc w:val="both"/>
      </w:pP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21.12.1994 № 68-ФЗ "О защите населения и территорий от чрезвычайных ситуаций природного и техногенного характера";</w:t>
      </w:r>
    </w:p>
    <w:p w:rsidR="002A710A" w:rsidRDefault="002A710A" w:rsidP="002A710A">
      <w:pPr>
        <w:pStyle w:val="ConsPlusNormal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21.12.1994 № 69-ФЗ "О пожарной безопасности";</w:t>
      </w:r>
    </w:p>
    <w:p w:rsidR="002A710A" w:rsidRDefault="002A710A" w:rsidP="002A710A">
      <w:pPr>
        <w:pStyle w:val="ConsPlusNormal"/>
        <w:ind w:firstLine="540"/>
        <w:jc w:val="both"/>
      </w:pPr>
      <w:r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22.07.2008 № 123-ФЗ "Технический регламент о требованиях пожарной безопасности";</w:t>
      </w:r>
    </w:p>
    <w:p w:rsidR="002A710A" w:rsidRDefault="002A710A" w:rsidP="002A710A">
      <w:pPr>
        <w:pStyle w:val="ConsPlusNormal"/>
        <w:ind w:firstLine="540"/>
        <w:jc w:val="both"/>
      </w:pPr>
      <w:r>
        <w:t>Основным инструментом реализации целей и задач обеспечения безопасности жизнедеятельности населения муниципального образования «Город Вытегра» является муниципальная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а также повышение готовности сил и средств к ликвидации чрезвычайных ситуаций, исходя из существующих угроз их возникновения.</w:t>
      </w:r>
    </w:p>
    <w:p w:rsidR="002A710A" w:rsidRPr="002A710A" w:rsidRDefault="002A710A" w:rsidP="002A710A">
      <w:pPr>
        <w:pStyle w:val="ConsPlusNormal"/>
        <w:ind w:firstLine="540"/>
        <w:jc w:val="both"/>
      </w:pPr>
      <w:r w:rsidRPr="002A710A">
        <w:t>Для оценки эффективности реализации муниципальной программы, степени достижения целей и решения задач программы предусмотрена система целевых индикаторов.</w:t>
      </w:r>
    </w:p>
    <w:p w:rsidR="002A710A" w:rsidRPr="002A710A" w:rsidRDefault="002A710A" w:rsidP="002A710A">
      <w:pPr>
        <w:pStyle w:val="ConsPlusNormal"/>
        <w:ind w:firstLine="540"/>
        <w:jc w:val="both"/>
      </w:pPr>
      <w:r w:rsidRPr="002A710A">
        <w:t>Сведения об индикаторах программы и их значениях приведены в приложении N 1.</w:t>
      </w:r>
    </w:p>
    <w:p w:rsidR="002A710A" w:rsidRPr="002A710A" w:rsidRDefault="002A710A" w:rsidP="002A710A">
      <w:pPr>
        <w:pStyle w:val="ConsPlusNormal"/>
        <w:ind w:firstLine="540"/>
        <w:jc w:val="both"/>
      </w:pPr>
      <w:r w:rsidRPr="002A710A">
        <w:t>Сведения о методике расчета индикатора программы приведены в приложении N 2.</w:t>
      </w:r>
    </w:p>
    <w:p w:rsidR="002A710A" w:rsidRPr="002A710A" w:rsidRDefault="002A710A" w:rsidP="002A710A">
      <w:pPr>
        <w:pStyle w:val="ConsPlusNormal"/>
        <w:ind w:firstLine="540"/>
        <w:jc w:val="both"/>
      </w:pPr>
      <w:r w:rsidRPr="002A710A">
        <w:t>Перечень основных мероприятий и мероприятий ведомственных целевых программ программы приведены в приложении N 3.</w:t>
      </w:r>
    </w:p>
    <w:p w:rsidR="002A710A" w:rsidRPr="002A710A" w:rsidRDefault="002A710A" w:rsidP="002A710A">
      <w:pPr>
        <w:pStyle w:val="ConsPlusNormal"/>
        <w:ind w:firstLine="540"/>
        <w:jc w:val="both"/>
      </w:pPr>
      <w:r w:rsidRPr="002A710A">
        <w:t xml:space="preserve">Расходы бюджета на реализацию программы приведены в приложении </w:t>
      </w:r>
      <w:r w:rsidRPr="002A710A">
        <w:br/>
        <w:t>N 4.</w:t>
      </w:r>
    </w:p>
    <w:p w:rsidR="002A710A" w:rsidRPr="00633613" w:rsidRDefault="002A710A" w:rsidP="002A710A">
      <w:pPr>
        <w:pStyle w:val="ConsPlusNormal"/>
        <w:ind w:firstLine="540"/>
        <w:jc w:val="both"/>
      </w:pPr>
      <w:r w:rsidRPr="002A710A">
        <w:t>Расходы на реализацию программы приведены в приложении N 5</w:t>
      </w:r>
      <w:r w:rsidRPr="008D5D53">
        <w:rPr>
          <w:highlight w:val="yellow"/>
        </w:rPr>
        <w:t>.</w:t>
      </w:r>
    </w:p>
    <w:p w:rsidR="002A710A" w:rsidRPr="00633613" w:rsidRDefault="002A710A" w:rsidP="002A710A">
      <w:pPr>
        <w:pStyle w:val="ConsPlusNormal"/>
        <w:jc w:val="both"/>
      </w:pPr>
    </w:p>
    <w:p w:rsidR="00B6796B" w:rsidRDefault="00B6796B" w:rsidP="00B6796B">
      <w:pPr>
        <w:ind w:firstLine="567"/>
        <w:jc w:val="both"/>
      </w:pPr>
      <w:r>
        <w:t>Цель программы -.</w:t>
      </w:r>
    </w:p>
    <w:p w:rsidR="00B6796B" w:rsidRDefault="00B6796B" w:rsidP="00B6796B">
      <w:pPr>
        <w:ind w:firstLine="567"/>
        <w:jc w:val="both"/>
      </w:pPr>
      <w:r>
        <w:lastRenderedPageBreak/>
        <w:t>Для достижения целей программы необходимо решение задач, изложенных в позиции «Задачи программы» паспорта программы.</w:t>
      </w:r>
    </w:p>
    <w:p w:rsidR="00B6796B" w:rsidRDefault="00B6796B" w:rsidP="00B6796B">
      <w:pPr>
        <w:ind w:firstLine="567"/>
        <w:jc w:val="both"/>
      </w:pPr>
      <w:r>
        <w:t xml:space="preserve">Цель и задачи муниципальной программы соответствуют Стратегии           социально-экономического развития </w:t>
      </w:r>
      <w:proofErr w:type="spellStart"/>
      <w:r>
        <w:t>Вытегорского</w:t>
      </w:r>
      <w:proofErr w:type="spellEnd"/>
      <w:r>
        <w:t xml:space="preserve"> муниципального района до 2030 года.</w:t>
      </w:r>
    </w:p>
    <w:p w:rsidR="00B6796B" w:rsidRDefault="00B6796B" w:rsidP="00B6796B">
      <w:pPr>
        <w:ind w:firstLine="567"/>
        <w:jc w:val="both"/>
      </w:pPr>
      <w:r>
        <w:t>Сведения о целевых показателях программы представлены в приложении 1 к программе.</w:t>
      </w:r>
    </w:p>
    <w:p w:rsidR="00B6796B" w:rsidRDefault="00B6796B" w:rsidP="00B6796B">
      <w:pPr>
        <w:ind w:firstLine="567"/>
        <w:jc w:val="both"/>
      </w:pPr>
      <w:r>
        <w:t>Методика расчета значений целевых показателей программы приведена в приложении 2 к программе.</w:t>
      </w:r>
    </w:p>
    <w:p w:rsidR="00B6796B" w:rsidRDefault="00B6796B" w:rsidP="00B6796B">
      <w:pPr>
        <w:ind w:firstLine="567"/>
        <w:jc w:val="both"/>
      </w:pPr>
      <w:r>
        <w:t>Реализация программы позволит достичь следующих результатов, изложенных в позиции «Ожидаемые результаты реализации программы» паспорта программы.</w:t>
      </w:r>
    </w:p>
    <w:p w:rsidR="00B6796B" w:rsidRDefault="00B6796B" w:rsidP="00B6796B">
      <w:pPr>
        <w:ind w:firstLine="567"/>
        <w:jc w:val="both"/>
      </w:pPr>
      <w:r>
        <w:t>Сроки реализации программы: 2024-2026 годы.</w:t>
      </w:r>
    </w:p>
    <w:p w:rsidR="00B6796B" w:rsidRDefault="00B6796B" w:rsidP="002210F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6796B" w:rsidRDefault="002A710A" w:rsidP="00B6796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 w:rsidR="00B6796B">
        <w:rPr>
          <w:rFonts w:ascii="Times New Roman" w:hAnsi="Times New Roman"/>
          <w:b/>
          <w:color w:val="000000"/>
          <w:sz w:val="28"/>
          <w:szCs w:val="28"/>
        </w:rPr>
        <w:t xml:space="preserve">арактеристика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основных мероприятий муниципальной </w:t>
      </w:r>
      <w:r w:rsidR="00B6796B"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B6796B" w:rsidRDefault="00B6796B" w:rsidP="00B6796B">
      <w:pPr>
        <w:autoSpaceDE w:val="0"/>
        <w:autoSpaceDN w:val="0"/>
        <w:adjustRightInd w:val="0"/>
        <w:ind w:firstLine="567"/>
        <w:jc w:val="right"/>
        <w:rPr>
          <w:color w:val="000000"/>
        </w:rPr>
      </w:pPr>
    </w:p>
    <w:p w:rsidR="005F5039" w:rsidRDefault="005F5039" w:rsidP="005F5039">
      <w:pPr>
        <w:pStyle w:val="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реализации муниципальной программы прогнозируется:</w:t>
      </w:r>
    </w:p>
    <w:p w:rsidR="001C44E5" w:rsidRPr="002210F5" w:rsidRDefault="005F5039" w:rsidP="002210F5">
      <w:pPr>
        <w:pStyle w:val="ConsPlusNormal"/>
        <w:ind w:firstLine="567"/>
      </w:pPr>
      <w:r>
        <w:t>-</w:t>
      </w:r>
      <w:r w:rsidR="002210F5">
        <w:t>о</w:t>
      </w:r>
      <w:r w:rsidRPr="00C47B4B">
        <w:t>тносительное уменьшение гибели и травматизма людей при пожарах, сокращение количества, масштабов и последствий пожар</w:t>
      </w:r>
      <w:r w:rsidR="002210F5">
        <w:t>ов  на объектах и в г. Вытегра;</w:t>
      </w:r>
    </w:p>
    <w:p w:rsidR="00C41B33" w:rsidRPr="005F5039" w:rsidRDefault="002210F5" w:rsidP="00C41B33">
      <w:pPr>
        <w:shd w:val="clear" w:color="auto" w:fill="FFFFFF"/>
        <w:spacing w:before="210"/>
        <w:ind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C41B33" w:rsidRPr="005F5039">
        <w:rPr>
          <w:rFonts w:eastAsia="Times New Roman" w:cs="Times New Roman"/>
          <w:color w:val="000000"/>
          <w:szCs w:val="28"/>
          <w:lang w:eastAsia="ru-RU"/>
        </w:rPr>
        <w:t>предупреждение возникновения и развития чрезвычайных ситуаций;</w:t>
      </w:r>
    </w:p>
    <w:p w:rsidR="00C41B33" w:rsidRPr="005F5039" w:rsidRDefault="005F5039" w:rsidP="00C41B3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2210F5">
        <w:rPr>
          <w:rFonts w:eastAsia="Times New Roman" w:cs="Times New Roman"/>
          <w:szCs w:val="28"/>
          <w:lang w:eastAsia="ru-RU"/>
        </w:rPr>
        <w:t xml:space="preserve">- </w:t>
      </w:r>
      <w:r w:rsidR="00C41B33" w:rsidRPr="005F5039">
        <w:rPr>
          <w:rFonts w:eastAsia="Times New Roman" w:cs="Times New Roman"/>
          <w:szCs w:val="28"/>
          <w:lang w:eastAsia="ru-RU"/>
        </w:rPr>
        <w:t>снижение размеров ущерба и потерь от чрезвычайных ситуаций;</w:t>
      </w:r>
    </w:p>
    <w:p w:rsidR="00C41B33" w:rsidRDefault="005F5039" w:rsidP="005F503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2210F5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41B33" w:rsidRPr="005F5039">
        <w:rPr>
          <w:rFonts w:eastAsia="Times New Roman" w:cs="Times New Roman"/>
          <w:szCs w:val="28"/>
          <w:lang w:eastAsia="ru-RU"/>
        </w:rPr>
        <w:t>ликвидация чрезвычайных ситуаций;</w:t>
      </w:r>
    </w:p>
    <w:p w:rsidR="005F5039" w:rsidRDefault="005F5039" w:rsidP="005F5039">
      <w:pPr>
        <w:jc w:val="both"/>
        <w:rPr>
          <w:rFonts w:eastAsia="Times New Roman" w:cs="Times New Roman"/>
          <w:szCs w:val="28"/>
          <w:lang w:eastAsia="ru-RU"/>
        </w:rPr>
      </w:pPr>
    </w:p>
    <w:p w:rsidR="005F5039" w:rsidRPr="005F5039" w:rsidRDefault="005F5039" w:rsidP="005F5039">
      <w:pPr>
        <w:pStyle w:val="3"/>
        <w:spacing w:before="0" w:after="0"/>
        <w:ind w:right="12"/>
        <w:rPr>
          <w:rFonts w:ascii="Times New Roman" w:hAnsi="Times New Roman"/>
          <w:b w:val="0"/>
          <w:sz w:val="28"/>
          <w:szCs w:val="28"/>
        </w:rPr>
      </w:pPr>
      <w:r w:rsidRPr="005F5039">
        <w:rPr>
          <w:rFonts w:ascii="Times New Roman" w:hAnsi="Times New Roman"/>
          <w:b w:val="0"/>
          <w:sz w:val="28"/>
          <w:szCs w:val="28"/>
        </w:rPr>
        <w:t>Реализация Программы в полном объеме позволит:</w:t>
      </w:r>
    </w:p>
    <w:p w:rsidR="005F5039" w:rsidRPr="005F5039" w:rsidRDefault="005F5039" w:rsidP="005F5039">
      <w:pPr>
        <w:widowControl w:val="0"/>
        <w:autoSpaceDE w:val="0"/>
        <w:autoSpaceDN w:val="0"/>
        <w:adjustRightInd w:val="0"/>
        <w:ind w:firstLine="352"/>
        <w:jc w:val="both"/>
        <w:rPr>
          <w:szCs w:val="28"/>
        </w:rPr>
      </w:pPr>
      <w:r w:rsidRPr="005F5039">
        <w:rPr>
          <w:szCs w:val="28"/>
        </w:rPr>
        <w:t>повысить эффективность деятельности органов местного самоуправления и сил гражданской обороны;</w:t>
      </w:r>
    </w:p>
    <w:p w:rsidR="005F5039" w:rsidRPr="005F5039" w:rsidRDefault="005F5039" w:rsidP="005F5039">
      <w:pPr>
        <w:widowControl w:val="0"/>
        <w:autoSpaceDE w:val="0"/>
        <w:autoSpaceDN w:val="0"/>
        <w:adjustRightInd w:val="0"/>
        <w:ind w:firstLine="352"/>
        <w:jc w:val="both"/>
        <w:rPr>
          <w:szCs w:val="28"/>
        </w:rPr>
      </w:pPr>
      <w:r w:rsidRPr="005F5039">
        <w:rPr>
          <w:szCs w:val="28"/>
        </w:rPr>
        <w:t>эффективно использовать бюджетные средства для решения приоритетных задач по обеспечению защиты населения и территорий;</w:t>
      </w:r>
    </w:p>
    <w:p w:rsidR="005F5039" w:rsidRPr="005F5039" w:rsidRDefault="005F5039" w:rsidP="005F5039">
      <w:pPr>
        <w:widowControl w:val="0"/>
        <w:autoSpaceDE w:val="0"/>
        <w:autoSpaceDN w:val="0"/>
        <w:adjustRightInd w:val="0"/>
        <w:ind w:firstLine="352"/>
        <w:jc w:val="both"/>
        <w:rPr>
          <w:szCs w:val="28"/>
        </w:rPr>
      </w:pPr>
      <w:r w:rsidRPr="005F5039">
        <w:rPr>
          <w:szCs w:val="28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:rsidR="005F5039" w:rsidRPr="005F5039" w:rsidRDefault="005F5039" w:rsidP="005F5039">
      <w:pPr>
        <w:widowControl w:val="0"/>
        <w:autoSpaceDE w:val="0"/>
        <w:autoSpaceDN w:val="0"/>
        <w:adjustRightInd w:val="0"/>
        <w:ind w:firstLine="352"/>
        <w:jc w:val="both"/>
        <w:rPr>
          <w:szCs w:val="28"/>
        </w:rPr>
      </w:pPr>
      <w:r w:rsidRPr="005F5039">
        <w:rPr>
          <w:szCs w:val="28"/>
        </w:rPr>
        <w:t>эффективно использовать бюджетные средства для решения задач по обеспечению защиты населения и территории от чрезвычайных ситуаций природного и техногенного характера;</w:t>
      </w:r>
    </w:p>
    <w:p w:rsidR="005F5039" w:rsidRPr="005F5039" w:rsidRDefault="005F5039" w:rsidP="005F5039">
      <w:pPr>
        <w:widowControl w:val="0"/>
        <w:autoSpaceDE w:val="0"/>
        <w:autoSpaceDN w:val="0"/>
        <w:adjustRightInd w:val="0"/>
        <w:ind w:firstLine="352"/>
        <w:jc w:val="both"/>
        <w:rPr>
          <w:szCs w:val="28"/>
        </w:rPr>
      </w:pPr>
      <w:r w:rsidRPr="005F5039">
        <w:rPr>
          <w:szCs w:val="28"/>
        </w:rPr>
        <w:t>обеспечить безопасность населения муниципального района во время прохождения паводков;</w:t>
      </w:r>
    </w:p>
    <w:p w:rsidR="005F5039" w:rsidRPr="005F5039" w:rsidRDefault="005F5039" w:rsidP="005F503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F5039">
        <w:rPr>
          <w:szCs w:val="28"/>
        </w:rPr>
        <w:t>обеспечить первичные меры пожарной безопасности в границах муниципального района за границами городского и сельских населенных пунктов;</w:t>
      </w:r>
    </w:p>
    <w:p w:rsidR="005F5039" w:rsidRPr="005F5039" w:rsidRDefault="005F5039" w:rsidP="005F503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F5039">
        <w:rPr>
          <w:szCs w:val="28"/>
        </w:rPr>
        <w:t>создать условия для оказания поддержки (стимулированию) добровольных пожарных.</w:t>
      </w:r>
    </w:p>
    <w:p w:rsidR="005F5039" w:rsidRPr="005F5039" w:rsidRDefault="005F5039" w:rsidP="005F5039">
      <w:pPr>
        <w:jc w:val="both"/>
        <w:rPr>
          <w:rFonts w:eastAsia="Times New Roman" w:cs="Times New Roman"/>
          <w:szCs w:val="28"/>
          <w:lang w:eastAsia="ru-RU"/>
        </w:rPr>
      </w:pPr>
      <w:r w:rsidRPr="005F5039">
        <w:rPr>
          <w:szCs w:val="28"/>
        </w:rPr>
        <w:t xml:space="preserve">      </w:t>
      </w:r>
    </w:p>
    <w:p w:rsidR="00B6796B" w:rsidRDefault="00B6796B" w:rsidP="00B6796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2A710A" w:rsidRDefault="002A710A" w:rsidP="002A710A">
      <w:pPr>
        <w:pStyle w:val="ab"/>
        <w:numPr>
          <w:ilvl w:val="0"/>
          <w:numId w:val="1"/>
        </w:numPr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финансовом обеспечении реализации муниципальной программы за счет средств бюджета муниципального образования «Город Вытегра».</w:t>
      </w:r>
    </w:p>
    <w:p w:rsidR="002A710A" w:rsidRDefault="002A710A" w:rsidP="002A710A">
      <w:pPr>
        <w:ind w:firstLine="567"/>
        <w:jc w:val="both"/>
        <w:rPr>
          <w:szCs w:val="28"/>
        </w:rPr>
      </w:pPr>
    </w:p>
    <w:p w:rsidR="002A710A" w:rsidRDefault="002A710A" w:rsidP="002A710A">
      <w:pPr>
        <w:ind w:firstLine="567"/>
        <w:jc w:val="both"/>
      </w:pPr>
      <w:r>
        <w:t>Общий объем финансового обеспечения необходимый для реализа</w:t>
      </w:r>
      <w:r w:rsidR="001C44E5">
        <w:t xml:space="preserve">ции программных мероприятий  0,00  </w:t>
      </w:r>
      <w:r>
        <w:t xml:space="preserve"> тыс. рублей, в том числе по годам: </w:t>
      </w:r>
    </w:p>
    <w:p w:rsidR="002A710A" w:rsidRDefault="002A710A" w:rsidP="002A710A">
      <w:pPr>
        <w:ind w:firstLine="567"/>
        <w:jc w:val="both"/>
      </w:pPr>
      <w:r>
        <w:t>2024 –</w:t>
      </w:r>
      <w:r w:rsidR="0055613C">
        <w:t>0,0</w:t>
      </w:r>
      <w:r>
        <w:t>0 тыс. руб.,</w:t>
      </w:r>
    </w:p>
    <w:p w:rsidR="002A710A" w:rsidRDefault="0055613C" w:rsidP="002A710A">
      <w:pPr>
        <w:ind w:firstLine="567"/>
        <w:jc w:val="both"/>
      </w:pPr>
      <w:r>
        <w:t>2025 –0</w:t>
      </w:r>
      <w:r w:rsidR="002A710A">
        <w:t>,0</w:t>
      </w:r>
      <w:r>
        <w:t>0</w:t>
      </w:r>
      <w:r w:rsidR="002A710A">
        <w:t xml:space="preserve"> тыс. руб.,</w:t>
      </w:r>
    </w:p>
    <w:p w:rsidR="002A710A" w:rsidRDefault="002A710A" w:rsidP="002A710A">
      <w:pPr>
        <w:ind w:firstLine="567"/>
        <w:jc w:val="both"/>
      </w:pPr>
      <w:r>
        <w:t>2026 –0,0</w:t>
      </w:r>
      <w:r w:rsidR="0055613C">
        <w:t>0</w:t>
      </w:r>
      <w:r>
        <w:t xml:space="preserve"> тыс. руб.</w:t>
      </w:r>
    </w:p>
    <w:p w:rsidR="0055613C" w:rsidRDefault="0055613C" w:rsidP="0055613C">
      <w:pPr>
        <w:ind w:firstLine="567"/>
        <w:jc w:val="both"/>
      </w:pPr>
      <w:r>
        <w:t>2027 –0,00 тыс. руб.,</w:t>
      </w:r>
    </w:p>
    <w:p w:rsidR="0055613C" w:rsidRDefault="0055613C" w:rsidP="0055613C">
      <w:pPr>
        <w:ind w:firstLine="567"/>
        <w:jc w:val="both"/>
      </w:pPr>
      <w:r>
        <w:t>2028 –0,00 тыс. руб.,</w:t>
      </w:r>
    </w:p>
    <w:p w:rsidR="0055613C" w:rsidRDefault="0055613C" w:rsidP="0055613C">
      <w:pPr>
        <w:ind w:firstLine="567"/>
        <w:jc w:val="both"/>
      </w:pPr>
      <w:r>
        <w:t>2029 –0,00 тыс. руб.</w:t>
      </w:r>
    </w:p>
    <w:p w:rsidR="002A710A" w:rsidRDefault="0055613C" w:rsidP="002A710A">
      <w:pPr>
        <w:ind w:firstLine="567"/>
        <w:jc w:val="both"/>
      </w:pPr>
      <w:r>
        <w:t>2030 –0,00 тыс. руб.</w:t>
      </w:r>
    </w:p>
    <w:p w:rsidR="002210F5" w:rsidRDefault="002210F5" w:rsidP="002A710A">
      <w:pPr>
        <w:ind w:firstLine="567"/>
        <w:jc w:val="both"/>
      </w:pPr>
    </w:p>
    <w:p w:rsidR="002A710A" w:rsidRDefault="002A710A" w:rsidP="002A710A">
      <w:pPr>
        <w:ind w:firstLine="567"/>
        <w:jc w:val="both"/>
      </w:pPr>
      <w:r>
        <w:t>Ежегодные объемы финансирования муниципальной программы определяются в установленном порядке при формировании бюджета города на плановый финансовый год. Сведения о расходах бюджета на реализацию программы представлены в приложении 3 к программе.</w:t>
      </w:r>
    </w:p>
    <w:p w:rsidR="00B6796B" w:rsidRDefault="00B6796B" w:rsidP="00B6796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B6796B" w:rsidRPr="001C44E5" w:rsidRDefault="00B6796B" w:rsidP="00B6796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bookmarkEnd w:id="0"/>
    <w:p w:rsidR="00420790" w:rsidRDefault="00420790" w:rsidP="0042079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5E22" w:rsidRDefault="00A65E22">
      <w:pPr>
        <w:spacing w:after="160" w:line="259" w:lineRule="auto"/>
        <w:rPr>
          <w:rFonts w:eastAsia="Times New Roman" w:cs="Times New Roman"/>
          <w:szCs w:val="20"/>
          <w:lang w:eastAsia="ru-RU"/>
        </w:rPr>
      </w:pPr>
    </w:p>
    <w:p w:rsidR="00A961C0" w:rsidRDefault="00A961C0">
      <w:pPr>
        <w:pStyle w:val="ConsPlusNormal"/>
        <w:jc w:val="both"/>
        <w:sectPr w:rsidR="00A961C0" w:rsidSect="00A961C0">
          <w:pgSz w:w="11905" w:h="16838"/>
          <w:pgMar w:top="1134" w:right="851" w:bottom="1134" w:left="1701" w:header="0" w:footer="0" w:gutter="0"/>
          <w:cols w:space="720"/>
        </w:sectPr>
      </w:pPr>
    </w:p>
    <w:p w:rsidR="001B0868" w:rsidRDefault="001B0868" w:rsidP="001B0868">
      <w:pPr>
        <w:pStyle w:val="ConsPlusNormal"/>
        <w:jc w:val="right"/>
        <w:outlineLvl w:val="1"/>
      </w:pPr>
      <w:r>
        <w:lastRenderedPageBreak/>
        <w:t>Приложение № 1</w:t>
      </w:r>
    </w:p>
    <w:p w:rsidR="001B0868" w:rsidRDefault="001B0868" w:rsidP="001B0868">
      <w:pPr>
        <w:pStyle w:val="ConsPlusNormal"/>
        <w:jc w:val="right"/>
      </w:pPr>
      <w:r>
        <w:t>к муниципальной программе</w:t>
      </w:r>
    </w:p>
    <w:p w:rsidR="001B0868" w:rsidRDefault="001B0868" w:rsidP="001B0868">
      <w:pPr>
        <w:pStyle w:val="ConsPlusNormal"/>
        <w:jc w:val="right"/>
      </w:pPr>
      <w:r>
        <w:t>муниципального образования «Город Вытегра»</w:t>
      </w:r>
    </w:p>
    <w:p w:rsidR="001B0868" w:rsidRDefault="001B0868" w:rsidP="001B0868">
      <w:pPr>
        <w:pStyle w:val="ConsPlusNormal"/>
        <w:jc w:val="right"/>
      </w:pPr>
      <w:r>
        <w:t xml:space="preserve"> «Защита населения и</w:t>
      </w:r>
    </w:p>
    <w:p w:rsidR="001B0868" w:rsidRDefault="001B0868" w:rsidP="001B0868">
      <w:pPr>
        <w:pStyle w:val="ConsPlusNormal"/>
        <w:jc w:val="right"/>
      </w:pPr>
      <w:r>
        <w:t>территории от чрезвычайных ситуаций,</w:t>
      </w:r>
    </w:p>
    <w:p w:rsidR="008A38E9" w:rsidRDefault="001B0868" w:rsidP="008A38E9">
      <w:pPr>
        <w:pStyle w:val="ConsPlusNormal"/>
        <w:jc w:val="right"/>
      </w:pPr>
      <w:r>
        <w:t>обе</w:t>
      </w:r>
      <w:r w:rsidR="008A38E9">
        <w:t>спечение пожарной безопасности »</w:t>
      </w:r>
    </w:p>
    <w:p w:rsidR="001B0868" w:rsidRDefault="001B0868" w:rsidP="001B0868">
      <w:pPr>
        <w:pStyle w:val="ConsPlusNormal"/>
        <w:jc w:val="right"/>
      </w:pPr>
    </w:p>
    <w:p w:rsidR="001B0868" w:rsidRDefault="001B0868" w:rsidP="001B0868">
      <w:pPr>
        <w:pStyle w:val="ConsPlusNormal"/>
        <w:jc w:val="both"/>
      </w:pPr>
    </w:p>
    <w:p w:rsidR="001B0868" w:rsidRDefault="001B0868" w:rsidP="001B0868">
      <w:pPr>
        <w:pStyle w:val="ConsPlusNormal"/>
        <w:jc w:val="both"/>
      </w:pPr>
    </w:p>
    <w:p w:rsidR="001B0868" w:rsidRDefault="001B0868" w:rsidP="001B0868">
      <w:pPr>
        <w:pStyle w:val="ConsPlusTitle"/>
        <w:jc w:val="center"/>
      </w:pPr>
      <w:r>
        <w:t>СВЕДЕНИЯ</w:t>
      </w:r>
    </w:p>
    <w:p w:rsidR="001B0868" w:rsidRDefault="00683019" w:rsidP="001B0868">
      <w:pPr>
        <w:pStyle w:val="ConsPlusTitle"/>
        <w:jc w:val="center"/>
      </w:pPr>
      <w:r>
        <w:t>О целевых показателях муниципальной программы</w:t>
      </w:r>
    </w:p>
    <w:p w:rsidR="001B0868" w:rsidRDefault="001B0868" w:rsidP="001B0868">
      <w:pPr>
        <w:pStyle w:val="ConsPlusNormal"/>
        <w:jc w:val="both"/>
      </w:pPr>
    </w:p>
    <w:tbl>
      <w:tblPr>
        <w:tblW w:w="1119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2336"/>
        <w:gridCol w:w="1701"/>
        <w:gridCol w:w="850"/>
        <w:gridCol w:w="851"/>
        <w:gridCol w:w="74"/>
        <w:gridCol w:w="709"/>
        <w:gridCol w:w="708"/>
        <w:gridCol w:w="709"/>
        <w:gridCol w:w="68"/>
        <w:gridCol w:w="641"/>
        <w:gridCol w:w="709"/>
        <w:gridCol w:w="708"/>
        <w:gridCol w:w="709"/>
      </w:tblGrid>
      <w:tr w:rsidR="00683019" w:rsidRPr="00633613" w:rsidTr="001C44E5">
        <w:trPr>
          <w:trHeight w:val="285"/>
        </w:trPr>
        <w:tc>
          <w:tcPr>
            <w:tcW w:w="425" w:type="dxa"/>
            <w:vMerge w:val="restart"/>
          </w:tcPr>
          <w:p w:rsidR="00683019" w:rsidRPr="00633613" w:rsidRDefault="00683019" w:rsidP="001C44E5">
            <w:pPr>
              <w:pStyle w:val="ConsPlusNormal"/>
              <w:ind w:left="-346" w:firstLine="270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N</w:t>
            </w:r>
          </w:p>
        </w:tc>
        <w:tc>
          <w:tcPr>
            <w:tcW w:w="2336" w:type="dxa"/>
            <w:vMerge w:val="restart"/>
          </w:tcPr>
          <w:p w:rsidR="00683019" w:rsidRPr="00633613" w:rsidRDefault="00B52B7A" w:rsidP="0068301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направленная на достижение цели</w:t>
            </w:r>
          </w:p>
        </w:tc>
        <w:tc>
          <w:tcPr>
            <w:tcW w:w="1701" w:type="dxa"/>
            <w:vMerge w:val="restart"/>
          </w:tcPr>
          <w:p w:rsidR="00683019" w:rsidRPr="00B52B7A" w:rsidRDefault="00683019" w:rsidP="001C4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B52B7A">
              <w:rPr>
                <w:sz w:val="24"/>
                <w:szCs w:val="24"/>
              </w:rPr>
              <w:t>Наименование</w:t>
            </w:r>
            <w:r w:rsidR="00936E47" w:rsidRPr="00B52B7A">
              <w:rPr>
                <w:sz w:val="24"/>
                <w:szCs w:val="24"/>
              </w:rPr>
              <w:t xml:space="preserve"> целевого показателя </w:t>
            </w:r>
          </w:p>
        </w:tc>
        <w:tc>
          <w:tcPr>
            <w:tcW w:w="850" w:type="dxa"/>
            <w:vMerge w:val="restart"/>
          </w:tcPr>
          <w:p w:rsidR="00683019" w:rsidRPr="00633613" w:rsidRDefault="00683019" w:rsidP="00683019">
            <w:pPr>
              <w:pStyle w:val="ConsPlusNormal"/>
              <w:tabs>
                <w:tab w:val="left" w:pos="405"/>
                <w:tab w:val="left" w:pos="2910"/>
              </w:tabs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 xml:space="preserve">Ед. </w:t>
            </w:r>
            <w:proofErr w:type="spellStart"/>
            <w:r w:rsidRPr="00633613">
              <w:rPr>
                <w:sz w:val="26"/>
                <w:szCs w:val="26"/>
              </w:rPr>
              <w:t>изм</w:t>
            </w:r>
            <w:proofErr w:type="spellEnd"/>
            <w:r w:rsidRPr="0063361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5886" w:type="dxa"/>
            <w:gridSpan w:val="10"/>
          </w:tcPr>
          <w:p w:rsidR="00683019" w:rsidRPr="00633613" w:rsidRDefault="00683019" w:rsidP="00683019">
            <w:pPr>
              <w:pStyle w:val="ConsPlusNormal"/>
              <w:tabs>
                <w:tab w:val="left" w:pos="2910"/>
              </w:tabs>
              <w:ind w:left="-204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целевого показателя (индикатора)</w:t>
            </w:r>
          </w:p>
        </w:tc>
      </w:tr>
      <w:tr w:rsidR="00683019" w:rsidRPr="00633613" w:rsidTr="00683019">
        <w:trPr>
          <w:trHeight w:val="285"/>
        </w:trPr>
        <w:tc>
          <w:tcPr>
            <w:tcW w:w="425" w:type="dxa"/>
            <w:vMerge/>
          </w:tcPr>
          <w:p w:rsidR="00683019" w:rsidRPr="00633613" w:rsidRDefault="00683019" w:rsidP="001C44E5">
            <w:pPr>
              <w:pStyle w:val="ConsPlusNormal"/>
              <w:ind w:left="-346" w:firstLine="270"/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vMerge/>
          </w:tcPr>
          <w:p w:rsidR="00683019" w:rsidRPr="00633613" w:rsidRDefault="00683019" w:rsidP="0068301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83019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683019" w:rsidRPr="00633613" w:rsidRDefault="00683019" w:rsidP="00683019">
            <w:pPr>
              <w:pStyle w:val="ConsPlusNormal"/>
              <w:tabs>
                <w:tab w:val="left" w:pos="405"/>
                <w:tab w:val="left" w:pos="2910"/>
              </w:tabs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83019" w:rsidRPr="00683019" w:rsidRDefault="00683019" w:rsidP="00683019">
            <w:pPr>
              <w:pStyle w:val="ConsPlusNormal"/>
              <w:tabs>
                <w:tab w:val="left" w:pos="405"/>
                <w:tab w:val="left" w:pos="2910"/>
              </w:tabs>
              <w:ind w:right="-62"/>
              <w:rPr>
                <w:sz w:val="20"/>
              </w:rPr>
            </w:pPr>
            <w:r w:rsidRPr="00683019">
              <w:rPr>
                <w:sz w:val="20"/>
              </w:rPr>
              <w:t>отчетное</w:t>
            </w:r>
          </w:p>
        </w:tc>
        <w:tc>
          <w:tcPr>
            <w:tcW w:w="5035" w:type="dxa"/>
            <w:gridSpan w:val="9"/>
          </w:tcPr>
          <w:p w:rsidR="00683019" w:rsidRPr="00683019" w:rsidRDefault="00683019" w:rsidP="00683019">
            <w:pPr>
              <w:pStyle w:val="ConsPlusNormal"/>
              <w:tabs>
                <w:tab w:val="left" w:pos="2910"/>
              </w:tabs>
              <w:ind w:left="-204" w:right="-62" w:firstLine="708"/>
              <w:jc w:val="center"/>
              <w:rPr>
                <w:sz w:val="20"/>
              </w:rPr>
            </w:pPr>
            <w:r>
              <w:rPr>
                <w:sz w:val="20"/>
              </w:rPr>
              <w:t>планово</w:t>
            </w:r>
            <w:r w:rsidRPr="00683019">
              <w:rPr>
                <w:sz w:val="20"/>
              </w:rPr>
              <w:t>е</w:t>
            </w:r>
          </w:p>
        </w:tc>
      </w:tr>
      <w:tr w:rsidR="00683019" w:rsidRPr="00633613" w:rsidTr="00683019">
        <w:tc>
          <w:tcPr>
            <w:tcW w:w="425" w:type="dxa"/>
            <w:vMerge/>
          </w:tcPr>
          <w:p w:rsidR="00683019" w:rsidRPr="00633613" w:rsidRDefault="00683019" w:rsidP="001C44E5">
            <w:pPr>
              <w:rPr>
                <w:sz w:val="26"/>
                <w:szCs w:val="26"/>
              </w:rPr>
            </w:pPr>
          </w:p>
        </w:tc>
        <w:tc>
          <w:tcPr>
            <w:tcW w:w="2336" w:type="dxa"/>
            <w:vMerge/>
          </w:tcPr>
          <w:p w:rsidR="00683019" w:rsidRPr="00633613" w:rsidRDefault="00683019" w:rsidP="001C44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83019" w:rsidRPr="00633613" w:rsidRDefault="00683019" w:rsidP="001C44E5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83019" w:rsidRPr="00633613" w:rsidRDefault="00683019" w:rsidP="00683019">
            <w:pPr>
              <w:pStyle w:val="ConsPlusNormal"/>
              <w:ind w:right="-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783" w:type="dxa"/>
            <w:gridSpan w:val="2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2024</w:t>
            </w:r>
          </w:p>
        </w:tc>
        <w:tc>
          <w:tcPr>
            <w:tcW w:w="708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2025</w:t>
            </w: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2026</w:t>
            </w:r>
          </w:p>
        </w:tc>
        <w:tc>
          <w:tcPr>
            <w:tcW w:w="709" w:type="dxa"/>
            <w:gridSpan w:val="2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2027</w:t>
            </w: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2028</w:t>
            </w:r>
          </w:p>
        </w:tc>
        <w:tc>
          <w:tcPr>
            <w:tcW w:w="708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2029</w:t>
            </w: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2030</w:t>
            </w:r>
          </w:p>
        </w:tc>
      </w:tr>
      <w:tr w:rsidR="001B0868" w:rsidRPr="00633613" w:rsidTr="001C44E5">
        <w:tc>
          <w:tcPr>
            <w:tcW w:w="11198" w:type="dxa"/>
            <w:gridSpan w:val="14"/>
          </w:tcPr>
          <w:p w:rsidR="001B0868" w:rsidRPr="00633613" w:rsidRDefault="001B0868" w:rsidP="008A38E9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Муниципальная программа "Защита населения и территории от чрезвычайных ситуаций, обеспечение пожарной безопасности "</w:t>
            </w:r>
          </w:p>
        </w:tc>
      </w:tr>
      <w:tr w:rsidR="00683019" w:rsidRPr="00633613" w:rsidTr="001C44E5">
        <w:tc>
          <w:tcPr>
            <w:tcW w:w="425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7C7892" w:rsidRPr="00612F8E" w:rsidRDefault="007C7892" w:rsidP="007C78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F8E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размеров ущерба и потерь от чрезвычайных ситуаций;</w:t>
            </w:r>
          </w:p>
          <w:p w:rsidR="007C7892" w:rsidRPr="00612F8E" w:rsidRDefault="007C7892" w:rsidP="007C789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F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ликвидация чрезвычайных ситуаций;</w:t>
            </w:r>
          </w:p>
          <w:p w:rsidR="00683019" w:rsidRPr="00612F8E" w:rsidRDefault="00683019" w:rsidP="001C44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019" w:rsidRPr="00936E47" w:rsidRDefault="00936E47" w:rsidP="00936E47">
            <w:pPr>
              <w:pStyle w:val="ConsPlusNormal"/>
              <w:rPr>
                <w:sz w:val="20"/>
              </w:rPr>
            </w:pPr>
            <w:r w:rsidRPr="00936E47">
              <w:rPr>
                <w:sz w:val="20"/>
              </w:rPr>
              <w:t>Доля спасенных людей и людей, которым оказана своевременная помощь при чрезвычайных ситуациях и происшествиях</w:t>
            </w:r>
          </w:p>
        </w:tc>
        <w:tc>
          <w:tcPr>
            <w:tcW w:w="850" w:type="dxa"/>
          </w:tcPr>
          <w:p w:rsidR="00683019" w:rsidRPr="00683019" w:rsidRDefault="00683019" w:rsidP="001C44E5">
            <w:pPr>
              <w:pStyle w:val="ConsPlusNormal"/>
              <w:jc w:val="center"/>
              <w:rPr>
                <w:sz w:val="20"/>
              </w:rPr>
            </w:pPr>
            <w:r w:rsidRPr="00683019">
              <w:rPr>
                <w:sz w:val="20"/>
              </w:rPr>
              <w:t>процент</w:t>
            </w:r>
          </w:p>
        </w:tc>
        <w:tc>
          <w:tcPr>
            <w:tcW w:w="925" w:type="dxa"/>
            <w:gridSpan w:val="2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683019" w:rsidRPr="00633613" w:rsidTr="001C44E5">
        <w:tc>
          <w:tcPr>
            <w:tcW w:w="425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683019" w:rsidRPr="00612F8E" w:rsidRDefault="007C7892" w:rsidP="001C44E5">
            <w:pPr>
              <w:pStyle w:val="ConsPlusNormal"/>
              <w:rPr>
                <w:sz w:val="24"/>
                <w:szCs w:val="24"/>
              </w:rPr>
            </w:pPr>
            <w:r w:rsidRPr="00612F8E">
              <w:rPr>
                <w:color w:val="000000"/>
                <w:sz w:val="24"/>
                <w:szCs w:val="24"/>
              </w:rPr>
              <w:t>Предупреждение возникновения и развития чрезвычайных ситуаций;</w:t>
            </w:r>
          </w:p>
        </w:tc>
        <w:tc>
          <w:tcPr>
            <w:tcW w:w="1701" w:type="dxa"/>
          </w:tcPr>
          <w:p w:rsidR="00683019" w:rsidRPr="00936E47" w:rsidRDefault="00936E47" w:rsidP="00936E47">
            <w:pPr>
              <w:pStyle w:val="ConsPlusNormal"/>
              <w:rPr>
                <w:sz w:val="20"/>
              </w:rPr>
            </w:pPr>
            <w:r w:rsidRPr="00936E47">
              <w:rPr>
                <w:sz w:val="20"/>
              </w:rPr>
              <w:t>Количество статей в средствах массовой информации по вопросам безопасности жизнедеятельности</w:t>
            </w:r>
          </w:p>
        </w:tc>
        <w:tc>
          <w:tcPr>
            <w:tcW w:w="850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83019">
              <w:rPr>
                <w:sz w:val="20"/>
              </w:rPr>
              <w:t>процент</w:t>
            </w:r>
          </w:p>
        </w:tc>
        <w:tc>
          <w:tcPr>
            <w:tcW w:w="925" w:type="dxa"/>
            <w:gridSpan w:val="2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683019" w:rsidRPr="00633613" w:rsidTr="001C44E5">
        <w:tc>
          <w:tcPr>
            <w:tcW w:w="425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3</w:t>
            </w:r>
          </w:p>
        </w:tc>
        <w:tc>
          <w:tcPr>
            <w:tcW w:w="2336" w:type="dxa"/>
          </w:tcPr>
          <w:p w:rsidR="00683019" w:rsidRPr="00633613" w:rsidRDefault="00683019" w:rsidP="001C44E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83019" w:rsidRPr="00633613" w:rsidRDefault="00936E47" w:rsidP="00936E47">
            <w:pPr>
              <w:pStyle w:val="ConsPlusNormal"/>
              <w:rPr>
                <w:sz w:val="26"/>
                <w:szCs w:val="26"/>
              </w:rPr>
            </w:pPr>
            <w:r w:rsidRPr="00936E47">
              <w:rPr>
                <w:sz w:val="20"/>
              </w:rPr>
              <w:t>Количество объектов и зон повышенной опасности с риском возникновения ЧС, охваченных видеонаблюдением</w:t>
            </w:r>
          </w:p>
        </w:tc>
        <w:tc>
          <w:tcPr>
            <w:tcW w:w="850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gridSpan w:val="2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683019" w:rsidRPr="00DE7A8C" w:rsidTr="001C44E5">
        <w:tc>
          <w:tcPr>
            <w:tcW w:w="425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4</w:t>
            </w:r>
          </w:p>
        </w:tc>
        <w:tc>
          <w:tcPr>
            <w:tcW w:w="2336" w:type="dxa"/>
          </w:tcPr>
          <w:p w:rsidR="00683019" w:rsidRPr="00936E47" w:rsidRDefault="00683019" w:rsidP="001C44E5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683019" w:rsidRPr="00633613" w:rsidRDefault="00936E47" w:rsidP="00936E47">
            <w:pPr>
              <w:pStyle w:val="ConsPlusNormal"/>
              <w:rPr>
                <w:sz w:val="26"/>
                <w:szCs w:val="26"/>
              </w:rPr>
            </w:pPr>
            <w:r w:rsidRPr="00936E47">
              <w:rPr>
                <w:sz w:val="20"/>
              </w:rPr>
              <w:t>Уровень освоения бюджетных средств, выделенных на реализацию программы</w:t>
            </w:r>
          </w:p>
        </w:tc>
        <w:tc>
          <w:tcPr>
            <w:tcW w:w="850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gridSpan w:val="2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3019" w:rsidRPr="00C951B7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BD3F29" w:rsidRDefault="00BD3F29" w:rsidP="00BD3F29">
      <w:pPr>
        <w:sectPr w:rsidR="00BD3F29" w:rsidSect="007D189F">
          <w:pgSz w:w="11906" w:h="16838"/>
          <w:pgMar w:top="567" w:right="851" w:bottom="1134" w:left="1701" w:header="425" w:footer="709" w:gutter="0"/>
          <w:pgNumType w:start="1"/>
          <w:cols w:space="708"/>
          <w:docGrid w:linePitch="360"/>
        </w:sectPr>
      </w:pPr>
    </w:p>
    <w:p w:rsidR="00BD3F29" w:rsidRDefault="00BD3F29" w:rsidP="00612F8E">
      <w:pPr>
        <w:widowControl w:val="0"/>
        <w:autoSpaceDE w:val="0"/>
        <w:autoSpaceDN w:val="0"/>
        <w:adjustRightInd w:val="0"/>
      </w:pPr>
    </w:p>
    <w:p w:rsidR="00BD3F29" w:rsidRDefault="00BD3F29" w:rsidP="00BD3F29">
      <w:pPr>
        <w:widowControl w:val="0"/>
        <w:autoSpaceDE w:val="0"/>
        <w:autoSpaceDN w:val="0"/>
        <w:adjustRightInd w:val="0"/>
        <w:jc w:val="center"/>
      </w:pPr>
    </w:p>
    <w:p w:rsidR="00BD3F29" w:rsidRPr="00AF175F" w:rsidRDefault="00BD3F29" w:rsidP="00BD3F29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612F8E">
        <w:t xml:space="preserve">                       </w:t>
      </w:r>
      <w:r w:rsidRPr="00AF175F">
        <w:t xml:space="preserve">Приложение  № </w:t>
      </w:r>
      <w:r>
        <w:t>2</w:t>
      </w:r>
    </w:p>
    <w:p w:rsidR="00BD3F29" w:rsidRDefault="00BD3F29" w:rsidP="00BD3F29">
      <w:pPr>
        <w:widowControl w:val="0"/>
        <w:autoSpaceDE w:val="0"/>
        <w:autoSpaceDN w:val="0"/>
        <w:adjustRightInd w:val="0"/>
        <w:jc w:val="right"/>
      </w:pPr>
      <w:r w:rsidRPr="00AF175F">
        <w:t xml:space="preserve">к муниципальной  программе </w:t>
      </w:r>
      <w:r w:rsidRPr="0088496E">
        <w:t xml:space="preserve">«Защита населения и территорий </w:t>
      </w:r>
    </w:p>
    <w:p w:rsidR="00BD3F29" w:rsidRDefault="00BD3F29" w:rsidP="00BD3F2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</w:t>
      </w:r>
      <w:r w:rsidRPr="0088496E">
        <w:t>от чрезвычайных ситуаций, обеспечение  пожарной</w:t>
      </w:r>
    </w:p>
    <w:p w:rsidR="00BD3F29" w:rsidRDefault="00BD3F29" w:rsidP="00BD3F2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</w:t>
      </w:r>
      <w:r w:rsidRPr="0088496E">
        <w:t xml:space="preserve"> безопасности и безопасности людей на водных объектах </w:t>
      </w:r>
    </w:p>
    <w:p w:rsidR="00BD3F29" w:rsidRPr="0088496E" w:rsidRDefault="00BD3F29" w:rsidP="00BD3F2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Михайловского</w:t>
      </w:r>
      <w:r w:rsidRPr="0088496E">
        <w:t xml:space="preserve"> муниципального района на 20</w:t>
      </w:r>
      <w:r>
        <w:t>23</w:t>
      </w:r>
      <w:r w:rsidRPr="0088496E">
        <w:t>-202</w:t>
      </w:r>
      <w:r>
        <w:t>5</w:t>
      </w:r>
      <w:r w:rsidRPr="0088496E">
        <w:t xml:space="preserve"> годы»</w:t>
      </w:r>
    </w:p>
    <w:p w:rsidR="00BD3F29" w:rsidRDefault="00BD3F29" w:rsidP="00BD3F29">
      <w:pPr>
        <w:pStyle w:val="4"/>
        <w:keepNext w:val="0"/>
        <w:widowControl w:val="0"/>
        <w:spacing w:before="0"/>
        <w:jc w:val="center"/>
      </w:pPr>
    </w:p>
    <w:p w:rsidR="00BD3F29" w:rsidRPr="00E93AF1" w:rsidRDefault="00BD3F29" w:rsidP="00BD3F2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E93AF1">
        <w:rPr>
          <w:rFonts w:ascii="Times New Roman" w:hAnsi="Times New Roman"/>
          <w:sz w:val="24"/>
          <w:szCs w:val="24"/>
        </w:rPr>
        <w:t xml:space="preserve">Приложение  № </w:t>
      </w:r>
      <w:r>
        <w:rPr>
          <w:rFonts w:ascii="Times New Roman" w:hAnsi="Times New Roman"/>
          <w:sz w:val="24"/>
          <w:szCs w:val="24"/>
        </w:rPr>
        <w:t>3</w:t>
      </w:r>
    </w:p>
    <w:p w:rsidR="00BD3F29" w:rsidRPr="00E93AF1" w:rsidRDefault="00BD3F29" w:rsidP="00BD3F2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93AF1">
        <w:rPr>
          <w:rFonts w:ascii="Times New Roman" w:hAnsi="Times New Roman"/>
          <w:sz w:val="24"/>
          <w:szCs w:val="24"/>
        </w:rPr>
        <w:t xml:space="preserve">к муниципальной  программе «Защита населения и территорий </w:t>
      </w:r>
    </w:p>
    <w:p w:rsidR="00BD3F29" w:rsidRPr="00E93AF1" w:rsidRDefault="00BD3F29" w:rsidP="00BD3F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E93AF1">
        <w:rPr>
          <w:rFonts w:ascii="Times New Roman" w:hAnsi="Times New Roman"/>
          <w:sz w:val="24"/>
          <w:szCs w:val="24"/>
        </w:rPr>
        <w:t xml:space="preserve">от чрезвычайных ситуаций, обеспечение  </w:t>
      </w:r>
      <w:proofErr w:type="gramStart"/>
      <w:r w:rsidRPr="00E93AF1">
        <w:rPr>
          <w:rFonts w:ascii="Times New Roman" w:hAnsi="Times New Roman"/>
          <w:sz w:val="24"/>
          <w:szCs w:val="24"/>
        </w:rPr>
        <w:t>пожарной</w:t>
      </w:r>
      <w:proofErr w:type="gramEnd"/>
    </w:p>
    <w:p w:rsidR="00BD3F29" w:rsidRDefault="00BD3F29" w:rsidP="00BD3F29">
      <w:pPr>
        <w:pStyle w:val="a3"/>
        <w:rPr>
          <w:rFonts w:ascii="Times New Roman" w:hAnsi="Times New Roman"/>
          <w:sz w:val="24"/>
          <w:szCs w:val="24"/>
        </w:rPr>
      </w:pPr>
      <w:r w:rsidRPr="00E93AF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93AF1">
        <w:rPr>
          <w:rFonts w:ascii="Times New Roman" w:hAnsi="Times New Roman"/>
          <w:sz w:val="24"/>
          <w:szCs w:val="24"/>
        </w:rPr>
        <w:t xml:space="preserve">безопасности и безопасности людей на водных объектах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BD3F29" w:rsidRPr="00E93AF1" w:rsidRDefault="00BD3F29" w:rsidP="00BD3F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E93AF1">
        <w:rPr>
          <w:rFonts w:ascii="Times New Roman" w:hAnsi="Times New Roman"/>
          <w:sz w:val="24"/>
          <w:szCs w:val="24"/>
        </w:rPr>
        <w:t>Михайловского муниципального района на 2023-2025 годы»</w:t>
      </w:r>
    </w:p>
    <w:p w:rsidR="00BD3F29" w:rsidRDefault="00BD3F29" w:rsidP="00BD3F29"/>
    <w:p w:rsidR="00BD3F29" w:rsidRPr="00E93AF1" w:rsidRDefault="00BD3F29" w:rsidP="00BD3F29">
      <w:pPr>
        <w:jc w:val="center"/>
        <w:rPr>
          <w:b/>
        </w:rPr>
      </w:pPr>
      <w:r w:rsidRPr="00E93AF1">
        <w:rPr>
          <w:b/>
        </w:rPr>
        <w:t>Объемы и источники финансирования</w:t>
      </w:r>
    </w:p>
    <w:p w:rsidR="00BD3F29" w:rsidRDefault="00BD3F29" w:rsidP="00BD3F29">
      <w:pPr>
        <w:jc w:val="center"/>
      </w:pPr>
    </w:p>
    <w:tbl>
      <w:tblPr>
        <w:tblW w:w="10310" w:type="dxa"/>
        <w:jc w:val="center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3809"/>
        <w:gridCol w:w="999"/>
        <w:gridCol w:w="990"/>
        <w:gridCol w:w="921"/>
        <w:gridCol w:w="1027"/>
        <w:gridCol w:w="1843"/>
      </w:tblGrid>
      <w:tr w:rsidR="00BD3F29" w:rsidRPr="00286697" w:rsidTr="007D189F">
        <w:trPr>
          <w:trHeight w:val="148"/>
          <w:tblHeader/>
          <w:jc w:val="center"/>
        </w:trPr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Общий объем </w:t>
            </w:r>
            <w:proofErr w:type="spellStart"/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финанси-рования</w:t>
            </w:r>
            <w:proofErr w:type="spellEnd"/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(тыс</w:t>
            </w:r>
            <w:proofErr w:type="gramStart"/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2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Объемы финансирования из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окружного</w:t>
            </w:r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бюджета по годам </w:t>
            </w:r>
          </w:p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(тыс</w:t>
            </w:r>
            <w:proofErr w:type="gramStart"/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ублей)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pStyle w:val="ConsPlusNonformat"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исполнитель, исполнители и участники Программы</w:t>
            </w:r>
          </w:p>
        </w:tc>
      </w:tr>
      <w:tr w:rsidR="00BD3F29" w:rsidRPr="00286697" w:rsidTr="007D189F">
        <w:trPr>
          <w:trHeight w:val="148"/>
          <w:tblHeader/>
          <w:jc w:val="center"/>
        </w:trPr>
        <w:tc>
          <w:tcPr>
            <w:tcW w:w="72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pStyle w:val="ConsPlusNonforma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pStyle w:val="ConsPlusNonforma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pStyle w:val="ConsPlusNonforma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pStyle w:val="ConsPlusNonforma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F29" w:rsidRPr="00286697" w:rsidTr="007D189F">
        <w:trPr>
          <w:trHeight w:val="148"/>
          <w:tblHeader/>
          <w:jc w:val="center"/>
        </w:trPr>
        <w:tc>
          <w:tcPr>
            <w:tcW w:w="7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8669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8669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8669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8669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8669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8669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8669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BD3F29" w:rsidRPr="00286697" w:rsidTr="007D189F">
        <w:trPr>
          <w:trHeight w:val="148"/>
          <w:jc w:val="center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394FDF" w:rsidRDefault="00BD3F29" w:rsidP="007D189F">
            <w:pPr>
              <w:jc w:val="center"/>
              <w:rPr>
                <w:b/>
                <w:sz w:val="22"/>
              </w:rPr>
            </w:pPr>
            <w:r w:rsidRPr="00394FDF">
              <w:rPr>
                <w:b/>
                <w:sz w:val="22"/>
              </w:rPr>
              <w:t>1.</w:t>
            </w:r>
          </w:p>
        </w:tc>
        <w:tc>
          <w:tcPr>
            <w:tcW w:w="38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ind w:left="130" w:right="10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Накопление резервов материальных средств и имущества для предупреждения и ликвидации </w:t>
            </w:r>
            <w:r w:rsidRPr="00286697">
              <w:rPr>
                <w:b/>
                <w:sz w:val="22"/>
              </w:rPr>
              <w:t xml:space="preserve">чрезвычайных ситуаций природного и техногенного характера на территории </w:t>
            </w:r>
            <w:r>
              <w:rPr>
                <w:b/>
                <w:sz w:val="22"/>
              </w:rPr>
              <w:t>Михайловского муниципального района,</w:t>
            </w:r>
            <w:r w:rsidRPr="0028669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 w:rsidRPr="00286697">
              <w:rPr>
                <w:b/>
                <w:sz w:val="22"/>
              </w:rPr>
              <w:t>нижение рисков и смягчение последствий.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6B5266" w:rsidRDefault="00BD3F29" w:rsidP="007D189F">
            <w:pPr>
              <w:pStyle w:val="ConsPlu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Style w:val="11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724C4F" w:rsidRDefault="00BD3F29" w:rsidP="007D189F">
            <w:pPr>
              <w:autoSpaceDE w:val="0"/>
              <w:autoSpaceDN w:val="0"/>
              <w:adjustRightInd w:val="0"/>
              <w:ind w:left="84" w:right="59"/>
              <w:jc w:val="center"/>
              <w:rPr>
                <w:sz w:val="22"/>
              </w:rPr>
            </w:pPr>
            <w:r w:rsidRPr="00724C4F">
              <w:rPr>
                <w:sz w:val="22"/>
              </w:rPr>
              <w:t>Главный специалист ГОЧС</w:t>
            </w:r>
          </w:p>
        </w:tc>
      </w:tr>
      <w:tr w:rsidR="00BD3F29" w:rsidRPr="00286697" w:rsidTr="007D189F">
        <w:trPr>
          <w:trHeight w:val="148"/>
          <w:jc w:val="center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38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Default="00BD3F29" w:rsidP="007D189F">
            <w:pPr>
              <w:ind w:left="130" w:right="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Приобретение оборудования и </w:t>
            </w:r>
            <w:r>
              <w:rPr>
                <w:sz w:val="22"/>
              </w:rPr>
              <w:lastRenderedPageBreak/>
              <w:t xml:space="preserve">имущества </w:t>
            </w:r>
            <w:r w:rsidRPr="00C15F32">
              <w:rPr>
                <w:sz w:val="22"/>
              </w:rPr>
              <w:t xml:space="preserve">для предупреждения и ликвидации </w:t>
            </w:r>
            <w:proofErr w:type="gramStart"/>
            <w:r w:rsidRPr="00C15F32">
              <w:rPr>
                <w:sz w:val="22"/>
              </w:rPr>
              <w:t>чрезвычайных</w:t>
            </w:r>
            <w:proofErr w:type="gramEnd"/>
            <w:r w:rsidRPr="00C15F32">
              <w:rPr>
                <w:sz w:val="22"/>
              </w:rPr>
              <w:t>.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Style w:val="11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autoSpaceDE w:val="0"/>
              <w:autoSpaceDN w:val="0"/>
              <w:adjustRightInd w:val="0"/>
              <w:ind w:left="84" w:right="59"/>
              <w:jc w:val="center"/>
              <w:rPr>
                <w:bCs/>
                <w:sz w:val="22"/>
              </w:rPr>
            </w:pPr>
            <w:r w:rsidRPr="00724C4F">
              <w:rPr>
                <w:sz w:val="22"/>
              </w:rPr>
              <w:t xml:space="preserve">Главный </w:t>
            </w:r>
            <w:r w:rsidRPr="00724C4F">
              <w:rPr>
                <w:sz w:val="22"/>
              </w:rPr>
              <w:lastRenderedPageBreak/>
              <w:t>специалист ГОЧС</w:t>
            </w:r>
          </w:p>
        </w:tc>
      </w:tr>
      <w:tr w:rsidR="00BD3F29" w:rsidRPr="00286697" w:rsidTr="007D189F">
        <w:trPr>
          <w:trHeight w:val="148"/>
          <w:jc w:val="center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Default="00BD3F29" w:rsidP="007D189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</w:t>
            </w:r>
          </w:p>
        </w:tc>
        <w:tc>
          <w:tcPr>
            <w:tcW w:w="38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Default="00BD3F29" w:rsidP="007D189F">
            <w:pPr>
              <w:ind w:left="130" w:right="108"/>
              <w:jc w:val="both"/>
              <w:rPr>
                <w:sz w:val="22"/>
              </w:rPr>
            </w:pPr>
            <w:r>
              <w:rPr>
                <w:sz w:val="22"/>
              </w:rPr>
              <w:t>Изготовление информационных стендов, указателей, табличек, бирок, памяток для информирования населения об опасностях.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Style w:val="11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autoSpaceDE w:val="0"/>
              <w:autoSpaceDN w:val="0"/>
              <w:adjustRightInd w:val="0"/>
              <w:ind w:left="84" w:right="59"/>
              <w:jc w:val="center"/>
              <w:rPr>
                <w:bCs/>
                <w:sz w:val="22"/>
              </w:rPr>
            </w:pPr>
            <w:r w:rsidRPr="00724C4F">
              <w:rPr>
                <w:sz w:val="22"/>
              </w:rPr>
              <w:t>Главный специалист ГОЧС</w:t>
            </w:r>
          </w:p>
        </w:tc>
      </w:tr>
      <w:tr w:rsidR="00BD3F29" w:rsidRPr="00286697" w:rsidTr="007D189F">
        <w:trPr>
          <w:trHeight w:val="148"/>
          <w:jc w:val="center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EA4498" w:rsidRDefault="00BD3F29" w:rsidP="007D189F">
            <w:pPr>
              <w:jc w:val="center"/>
              <w:rPr>
                <w:b/>
                <w:sz w:val="22"/>
              </w:rPr>
            </w:pPr>
            <w:r w:rsidRPr="00EA4498">
              <w:rPr>
                <w:b/>
                <w:sz w:val="22"/>
              </w:rPr>
              <w:t>2.</w:t>
            </w:r>
          </w:p>
        </w:tc>
        <w:tc>
          <w:tcPr>
            <w:tcW w:w="38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D20013" w:rsidRDefault="00BD3F29" w:rsidP="007D189F">
            <w:pPr>
              <w:jc w:val="both"/>
              <w:rPr>
                <w:b/>
                <w:bCs/>
                <w:color w:val="000000"/>
                <w:sz w:val="22"/>
              </w:rPr>
            </w:pPr>
            <w:r w:rsidRPr="00D20013">
              <w:rPr>
                <w:b/>
                <w:sz w:val="22"/>
              </w:rPr>
              <w:t>Финансовый резерв сре</w:t>
            </w:r>
            <w:proofErr w:type="gramStart"/>
            <w:r w:rsidRPr="00D20013">
              <w:rPr>
                <w:b/>
                <w:sz w:val="22"/>
              </w:rPr>
              <w:t>дств дл</w:t>
            </w:r>
            <w:proofErr w:type="gramEnd"/>
            <w:r w:rsidRPr="00D20013">
              <w:rPr>
                <w:b/>
                <w:sz w:val="22"/>
              </w:rPr>
              <w:t xml:space="preserve">я ликвидации чрезвычайных ситуаций природного и техногенного характера,  обеспечения пожарной безопасности и безопасности людей на водных объектах 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Style w:val="11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autoSpaceDE w:val="0"/>
              <w:autoSpaceDN w:val="0"/>
              <w:adjustRightInd w:val="0"/>
              <w:ind w:left="84" w:right="59"/>
              <w:jc w:val="center"/>
              <w:rPr>
                <w:bCs/>
                <w:sz w:val="22"/>
              </w:rPr>
            </w:pPr>
            <w:r w:rsidRPr="00724C4F">
              <w:rPr>
                <w:sz w:val="22"/>
              </w:rPr>
              <w:t>Главный специалист ГОЧС</w:t>
            </w:r>
          </w:p>
        </w:tc>
      </w:tr>
      <w:tr w:rsidR="00BD3F29" w:rsidRPr="00286697" w:rsidTr="007D189F">
        <w:trPr>
          <w:trHeight w:val="303"/>
          <w:jc w:val="center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286697">
              <w:rPr>
                <w:b/>
                <w:sz w:val="22"/>
              </w:rPr>
              <w:t>.</w:t>
            </w:r>
          </w:p>
        </w:tc>
        <w:tc>
          <w:tcPr>
            <w:tcW w:w="38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D20013" w:rsidRDefault="00BD3F29" w:rsidP="007D189F">
            <w:pPr>
              <w:pStyle w:val="a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013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 на территории Михайловского муниципального района Приморского края. Организация выполнения и осуществления мер пожарной безопасности в Михайловском муниципальном районе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1D1113" w:rsidRDefault="00BD3F29" w:rsidP="007D189F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Default="00BD3F29" w:rsidP="007D189F">
            <w:pPr>
              <w:jc w:val="center"/>
              <w:rPr>
                <w:sz w:val="22"/>
              </w:rPr>
            </w:pPr>
            <w:r w:rsidRPr="00724C4F">
              <w:rPr>
                <w:sz w:val="22"/>
              </w:rPr>
              <w:t xml:space="preserve">Главный специалист </w:t>
            </w:r>
          </w:p>
          <w:p w:rsidR="00BD3F29" w:rsidRPr="001D1113" w:rsidRDefault="00BD3F29" w:rsidP="007D189F">
            <w:pPr>
              <w:jc w:val="center"/>
              <w:rPr>
                <w:b/>
                <w:sz w:val="22"/>
              </w:rPr>
            </w:pPr>
            <w:r w:rsidRPr="00724C4F">
              <w:rPr>
                <w:sz w:val="22"/>
              </w:rPr>
              <w:t>ГОЧС</w:t>
            </w:r>
            <w:r>
              <w:rPr>
                <w:sz w:val="22"/>
              </w:rPr>
              <w:t xml:space="preserve">, главы </w:t>
            </w:r>
            <w:proofErr w:type="gramStart"/>
            <w:r>
              <w:rPr>
                <w:sz w:val="22"/>
              </w:rPr>
              <w:t>городского</w:t>
            </w:r>
            <w:proofErr w:type="gramEnd"/>
            <w:r>
              <w:rPr>
                <w:sz w:val="22"/>
              </w:rPr>
              <w:t xml:space="preserve"> и сельских поселений</w:t>
            </w:r>
          </w:p>
        </w:tc>
      </w:tr>
      <w:tr w:rsidR="00BD3F29" w:rsidRPr="00286697" w:rsidTr="007D189F">
        <w:trPr>
          <w:trHeight w:val="303"/>
          <w:jc w:val="center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286697">
              <w:rPr>
                <w:sz w:val="22"/>
              </w:rPr>
              <w:t>.1.</w:t>
            </w:r>
          </w:p>
        </w:tc>
        <w:tc>
          <w:tcPr>
            <w:tcW w:w="38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354306" w:rsidRDefault="00BD3F29" w:rsidP="007D189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4306">
              <w:rPr>
                <w:rFonts w:ascii="Times New Roman" w:hAnsi="Times New Roman" w:cs="Times New Roman"/>
                <w:sz w:val="22"/>
                <w:szCs w:val="22"/>
              </w:rPr>
              <w:t>Обустройство и обновление минерализованных полос для предотвращения перехода природных (ландшафтных) пожаров на территории населенных пунктов Михайловского муниципального района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8D2322" w:rsidRDefault="00BD3F29" w:rsidP="007D189F">
            <w:pPr>
              <w:autoSpaceDE w:val="0"/>
              <w:autoSpaceDN w:val="0"/>
              <w:adjustRightInd w:val="0"/>
              <w:ind w:left="84" w:right="59"/>
              <w:jc w:val="center"/>
              <w:rPr>
                <w:bCs/>
                <w:sz w:val="22"/>
              </w:rPr>
            </w:pPr>
            <w:r w:rsidRPr="00724C4F">
              <w:rPr>
                <w:sz w:val="22"/>
              </w:rPr>
              <w:t>Главный специалист ГОЧС</w:t>
            </w:r>
            <w:r>
              <w:rPr>
                <w:sz w:val="22"/>
              </w:rPr>
              <w:t xml:space="preserve">, главы </w:t>
            </w:r>
            <w:proofErr w:type="gramStart"/>
            <w:r>
              <w:rPr>
                <w:sz w:val="22"/>
              </w:rPr>
              <w:t>городского</w:t>
            </w:r>
            <w:proofErr w:type="gramEnd"/>
            <w:r>
              <w:rPr>
                <w:sz w:val="22"/>
              </w:rPr>
              <w:t xml:space="preserve"> и сельских поселений</w:t>
            </w:r>
          </w:p>
        </w:tc>
      </w:tr>
      <w:tr w:rsidR="00BD3F29" w:rsidRPr="00286697" w:rsidTr="007D189F">
        <w:trPr>
          <w:trHeight w:val="303"/>
          <w:jc w:val="center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286697">
              <w:rPr>
                <w:sz w:val="22"/>
              </w:rPr>
              <w:t>.2.</w:t>
            </w:r>
          </w:p>
        </w:tc>
        <w:tc>
          <w:tcPr>
            <w:tcW w:w="38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354306" w:rsidRDefault="00BD3F29" w:rsidP="007D189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4306">
              <w:rPr>
                <w:rFonts w:ascii="Times New Roman" w:hAnsi="Times New Roman" w:cs="Times New Roman"/>
                <w:sz w:val="22"/>
                <w:szCs w:val="22"/>
              </w:rPr>
              <w:t>Муниципальная поддержка добровольных пожарных (поощрения/вознаграждения)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075A5B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075A5B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075A5B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075A5B" w:rsidRDefault="00BD3F29" w:rsidP="007D189F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jc w:val="center"/>
              <w:rPr>
                <w:sz w:val="22"/>
              </w:rPr>
            </w:pPr>
            <w:r w:rsidRPr="00724C4F">
              <w:rPr>
                <w:sz w:val="22"/>
              </w:rPr>
              <w:t>Главный специалист ГОЧС</w:t>
            </w:r>
            <w:r>
              <w:rPr>
                <w:sz w:val="22"/>
              </w:rPr>
              <w:t xml:space="preserve">, главы </w:t>
            </w:r>
            <w:proofErr w:type="gramStart"/>
            <w:r>
              <w:rPr>
                <w:sz w:val="22"/>
              </w:rPr>
              <w:t>городского</w:t>
            </w:r>
            <w:proofErr w:type="gramEnd"/>
            <w:r>
              <w:rPr>
                <w:sz w:val="22"/>
              </w:rPr>
              <w:t xml:space="preserve"> и сельских поселений</w:t>
            </w:r>
            <w:r w:rsidRPr="00286697">
              <w:rPr>
                <w:sz w:val="22"/>
              </w:rPr>
              <w:t xml:space="preserve"> </w:t>
            </w:r>
          </w:p>
        </w:tc>
      </w:tr>
      <w:tr w:rsidR="00BD3F29" w:rsidRPr="00286697" w:rsidTr="007D189F">
        <w:trPr>
          <w:trHeight w:val="303"/>
          <w:jc w:val="center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286697">
              <w:rPr>
                <w:sz w:val="22"/>
              </w:rPr>
              <w:t>.3.</w:t>
            </w:r>
          </w:p>
        </w:tc>
        <w:tc>
          <w:tcPr>
            <w:tcW w:w="38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354306" w:rsidRDefault="00BD3F29" w:rsidP="007D189F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r w:rsidRPr="00354306">
              <w:rPr>
                <w:rFonts w:ascii="Times New Roman" w:hAnsi="Times New Roman"/>
              </w:rPr>
              <w:t>беспечение пожарно-техническим вооружением добровольных пожарных (приобретение воздуходувок</w:t>
            </w:r>
            <w:proofErr w:type="gramEnd"/>
          </w:p>
          <w:p w:rsidR="00BD3F29" w:rsidRPr="00354306" w:rsidRDefault="00BD3F29" w:rsidP="007D189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43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боевой одежды пожарного)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jc w:val="center"/>
              <w:rPr>
                <w:sz w:val="22"/>
              </w:rPr>
            </w:pPr>
            <w:r w:rsidRPr="00724C4F">
              <w:rPr>
                <w:sz w:val="22"/>
              </w:rPr>
              <w:t>Главный специалист ГОЧС</w:t>
            </w:r>
            <w:r>
              <w:rPr>
                <w:sz w:val="22"/>
              </w:rPr>
              <w:t xml:space="preserve">, главы </w:t>
            </w:r>
            <w:proofErr w:type="gramStart"/>
            <w:r>
              <w:rPr>
                <w:sz w:val="22"/>
              </w:rPr>
              <w:t>городского</w:t>
            </w:r>
            <w:proofErr w:type="gramEnd"/>
            <w:r>
              <w:rPr>
                <w:sz w:val="22"/>
              </w:rPr>
              <w:t xml:space="preserve"> и </w:t>
            </w:r>
            <w:r>
              <w:rPr>
                <w:sz w:val="22"/>
              </w:rPr>
              <w:lastRenderedPageBreak/>
              <w:t>сельских поселений</w:t>
            </w:r>
            <w:r w:rsidRPr="00286697">
              <w:rPr>
                <w:sz w:val="22"/>
              </w:rPr>
              <w:t xml:space="preserve"> </w:t>
            </w:r>
          </w:p>
        </w:tc>
      </w:tr>
      <w:tr w:rsidR="00BD3F29" w:rsidRPr="00286697" w:rsidTr="007D189F">
        <w:trPr>
          <w:trHeight w:val="303"/>
          <w:jc w:val="center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DA6A37" w:rsidRDefault="00BD3F29" w:rsidP="007D189F">
            <w:pPr>
              <w:jc w:val="center"/>
              <w:rPr>
                <w:b/>
                <w:sz w:val="22"/>
              </w:rPr>
            </w:pPr>
            <w:r w:rsidRPr="00DA6A37">
              <w:rPr>
                <w:b/>
                <w:sz w:val="22"/>
              </w:rPr>
              <w:lastRenderedPageBreak/>
              <w:t>4.</w:t>
            </w:r>
          </w:p>
        </w:tc>
        <w:tc>
          <w:tcPr>
            <w:tcW w:w="38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DA6A37" w:rsidRDefault="00BD3F29" w:rsidP="007D189F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A6A37">
              <w:rPr>
                <w:rFonts w:ascii="Times New Roman" w:hAnsi="Times New Roman"/>
                <w:b/>
              </w:rPr>
              <w:t>Развитие системы оповещения населения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724C4F" w:rsidRDefault="00BD3F29" w:rsidP="007D189F">
            <w:pPr>
              <w:jc w:val="center"/>
              <w:rPr>
                <w:sz w:val="22"/>
              </w:rPr>
            </w:pPr>
            <w:r w:rsidRPr="00724C4F">
              <w:rPr>
                <w:sz w:val="22"/>
              </w:rPr>
              <w:t>Главный специалист ГОЧС</w:t>
            </w:r>
            <w:r>
              <w:rPr>
                <w:sz w:val="22"/>
              </w:rPr>
              <w:t xml:space="preserve">, главы </w:t>
            </w:r>
            <w:proofErr w:type="gramStart"/>
            <w:r>
              <w:rPr>
                <w:sz w:val="22"/>
              </w:rPr>
              <w:t>городского</w:t>
            </w:r>
            <w:proofErr w:type="gramEnd"/>
            <w:r>
              <w:rPr>
                <w:sz w:val="22"/>
              </w:rPr>
              <w:t xml:space="preserve"> и сельских поселений</w:t>
            </w:r>
          </w:p>
        </w:tc>
      </w:tr>
      <w:tr w:rsidR="00BD3F29" w:rsidRPr="00286697" w:rsidTr="007D189F">
        <w:trPr>
          <w:trHeight w:val="303"/>
          <w:jc w:val="center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DA6A37" w:rsidRDefault="00BD3F29" w:rsidP="007D18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38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F61F64" w:rsidRDefault="00BD3F29" w:rsidP="007D189F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</w:t>
            </w:r>
            <w:r w:rsidRPr="00F61F64">
              <w:rPr>
                <w:rFonts w:ascii="Times New Roman" w:hAnsi="Times New Roman"/>
                <w:shd w:val="clear" w:color="auto" w:fill="FFFFFF"/>
              </w:rPr>
              <w:t>азработк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Pr="00F61F64">
              <w:rPr>
                <w:rFonts w:ascii="Times New Roman" w:hAnsi="Times New Roman"/>
                <w:shd w:val="clear" w:color="auto" w:fill="FFFFFF"/>
              </w:rPr>
              <w:t xml:space="preserve"> декларации безопасности ГТС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724C4F" w:rsidRDefault="00BD3F29" w:rsidP="007D189F">
            <w:pPr>
              <w:jc w:val="center"/>
              <w:rPr>
                <w:sz w:val="22"/>
              </w:rPr>
            </w:pPr>
            <w:r w:rsidRPr="00724C4F">
              <w:rPr>
                <w:sz w:val="22"/>
              </w:rPr>
              <w:t>Главный специалист ГОЧС</w:t>
            </w:r>
          </w:p>
        </w:tc>
      </w:tr>
      <w:tr w:rsidR="00BD3F29" w:rsidRPr="00286697" w:rsidTr="007D189F">
        <w:trPr>
          <w:trHeight w:val="303"/>
          <w:jc w:val="center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F29" w:rsidRPr="00286697" w:rsidRDefault="00BD3F29" w:rsidP="007D189F">
            <w:pPr>
              <w:jc w:val="center"/>
              <w:rPr>
                <w:sz w:val="22"/>
              </w:rPr>
            </w:pPr>
          </w:p>
        </w:tc>
        <w:tc>
          <w:tcPr>
            <w:tcW w:w="38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ind w:left="130" w:right="108"/>
              <w:jc w:val="both"/>
              <w:rPr>
                <w:b/>
                <w:color w:val="000000"/>
                <w:sz w:val="22"/>
              </w:rPr>
            </w:pPr>
            <w:r w:rsidRPr="00286697">
              <w:rPr>
                <w:b/>
                <w:color w:val="000000"/>
                <w:sz w:val="22"/>
              </w:rPr>
              <w:t>ИТОГО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075A5B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3,360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075A5B" w:rsidRDefault="00BD3F29" w:rsidP="007D18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3,310</w:t>
            </w:r>
          </w:p>
        </w:tc>
        <w:tc>
          <w:tcPr>
            <w:tcW w:w="1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075A5B" w:rsidRDefault="00BD3F29" w:rsidP="007D189F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3,260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3F29" w:rsidRPr="00286697" w:rsidRDefault="00BD3F29" w:rsidP="007D189F">
            <w:pPr>
              <w:pStyle w:val="ConsPlusNonformat"/>
              <w:ind w:left="84" w:right="5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D3F29" w:rsidRDefault="00BD3F29" w:rsidP="00BD3F29">
      <w:pPr>
        <w:widowControl w:val="0"/>
        <w:autoSpaceDE w:val="0"/>
        <w:autoSpaceDN w:val="0"/>
        <w:adjustRightInd w:val="0"/>
        <w:ind w:left="8505"/>
        <w:jc w:val="center"/>
        <w:rPr>
          <w:b/>
          <w:szCs w:val="28"/>
        </w:rPr>
      </w:pPr>
    </w:p>
    <w:p w:rsidR="00BD3F29" w:rsidRDefault="00BD3F29" w:rsidP="00BD3F29">
      <w:pPr>
        <w:widowControl w:val="0"/>
        <w:autoSpaceDE w:val="0"/>
        <w:autoSpaceDN w:val="0"/>
        <w:adjustRightInd w:val="0"/>
        <w:jc w:val="right"/>
      </w:pPr>
    </w:p>
    <w:p w:rsidR="001129DA" w:rsidRDefault="001129DA" w:rsidP="001129DA">
      <w:pPr>
        <w:tabs>
          <w:tab w:val="left" w:pos="10440"/>
        </w:tabs>
        <w:jc w:val="right"/>
        <w:textAlignment w:val="top"/>
        <w:rPr>
          <w:rFonts w:eastAsia="Calibri"/>
        </w:rPr>
      </w:pPr>
      <w:r>
        <w:t>Приложение 1</w:t>
      </w:r>
      <w:r>
        <w:rPr>
          <w:rFonts w:eastAsia="Calibri"/>
        </w:rPr>
        <w:t xml:space="preserve"> </w:t>
      </w:r>
    </w:p>
    <w:p w:rsidR="001129DA" w:rsidRDefault="001129DA" w:rsidP="001129DA">
      <w:pPr>
        <w:tabs>
          <w:tab w:val="left" w:pos="10440"/>
        </w:tabs>
        <w:autoSpaceDE w:val="0"/>
        <w:autoSpaceDN w:val="0"/>
        <w:adjustRightInd w:val="0"/>
        <w:jc w:val="center"/>
        <w:rPr>
          <w:rFonts w:eastAsia="Times New Roman"/>
          <w:b/>
          <w:caps/>
          <w:lang w:eastAsia="ru-RU"/>
        </w:rPr>
      </w:pPr>
    </w:p>
    <w:p w:rsidR="001129DA" w:rsidRDefault="001129DA" w:rsidP="001129DA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Сведения </w:t>
      </w:r>
    </w:p>
    <w:p w:rsidR="001129DA" w:rsidRDefault="001129DA" w:rsidP="001129DA">
      <w:pPr>
        <w:tabs>
          <w:tab w:val="left" w:pos="1044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целевых показателях подпрограммы 3 </w:t>
      </w:r>
    </w:p>
    <w:tbl>
      <w:tblPr>
        <w:tblpPr w:leftFromText="180" w:rightFromText="180" w:bottomFromText="200" w:vertAnchor="text" w:tblpY="1"/>
        <w:tblOverlap w:val="never"/>
        <w:tblW w:w="4300" w:type="pct"/>
        <w:tblCellMar>
          <w:left w:w="75" w:type="dxa"/>
          <w:right w:w="75" w:type="dxa"/>
        </w:tblCellMar>
        <w:tblLook w:val="04A0"/>
      </w:tblPr>
      <w:tblGrid>
        <w:gridCol w:w="586"/>
        <w:gridCol w:w="2009"/>
        <w:gridCol w:w="1937"/>
        <w:gridCol w:w="1736"/>
        <w:gridCol w:w="1566"/>
        <w:gridCol w:w="1367"/>
        <w:gridCol w:w="1125"/>
        <w:gridCol w:w="979"/>
        <w:gridCol w:w="945"/>
        <w:gridCol w:w="1019"/>
      </w:tblGrid>
      <w:tr w:rsidR="001129DA" w:rsidTr="001129DA"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Задача, направленная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достижение цели</w:t>
            </w:r>
          </w:p>
        </w:tc>
        <w:tc>
          <w:tcPr>
            <w:tcW w:w="7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целевого показателя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638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отчетное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оценочное</w:t>
            </w:r>
          </w:p>
        </w:tc>
        <w:tc>
          <w:tcPr>
            <w:tcW w:w="153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плановое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129DA" w:rsidTr="001129D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2024  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2025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2026</w:t>
            </w:r>
          </w:p>
        </w:tc>
      </w:tr>
      <w:tr w:rsidR="001129DA" w:rsidTr="001129DA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129DA" w:rsidTr="001129DA">
        <w:tc>
          <w:tcPr>
            <w:tcW w:w="22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Сохранение и развитие сети автомобильных дорог и искусственных сооружений 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доля протяженности автомобильных дорог общего пользования местного </w:t>
            </w:r>
            <w:r>
              <w:rPr>
                <w:sz w:val="24"/>
                <w:szCs w:val="24"/>
              </w:rPr>
              <w:lastRenderedPageBreak/>
              <w:t>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6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протяженности искусственных сооружений, не отвечающих нормативным требованиям </w:t>
            </w:r>
          </w:p>
        </w:tc>
        <w:tc>
          <w:tcPr>
            <w:tcW w:w="6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82,94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82,94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1129DA" w:rsidTr="001129DA"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129DA" w:rsidTr="001129DA"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транспортного обслуживания населения</w:t>
            </w: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внутригородских автобусных маршрутов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129DA" w:rsidRDefault="001129DA" w:rsidP="001129DA">
      <w:pPr>
        <w:tabs>
          <w:tab w:val="left" w:pos="10440"/>
        </w:tabs>
        <w:jc w:val="right"/>
        <w:textAlignment w:val="top"/>
        <w:rPr>
          <w:rFonts w:eastAsia="Times New Roman"/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1129DA" w:rsidRDefault="001129DA" w:rsidP="001129DA">
      <w:pPr>
        <w:tabs>
          <w:tab w:val="left" w:pos="10440"/>
        </w:tabs>
        <w:jc w:val="right"/>
        <w:textAlignment w:val="top"/>
        <w:rPr>
          <w:szCs w:val="28"/>
        </w:rPr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  <w:rPr>
          <w:szCs w:val="28"/>
        </w:rPr>
      </w:pPr>
      <w:r>
        <w:t>Приложение 3</w:t>
      </w: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</w:rPr>
        <w:t xml:space="preserve">Финансовое обеспечение </w:t>
      </w:r>
    </w:p>
    <w:p w:rsidR="001129DA" w:rsidRDefault="001129DA" w:rsidP="001129D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программы </w:t>
      </w:r>
    </w:p>
    <w:p w:rsidR="001129DA" w:rsidRDefault="001129DA" w:rsidP="001129D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tbl>
      <w:tblPr>
        <w:tblW w:w="4950" w:type="pct"/>
        <w:tblCellMar>
          <w:left w:w="75" w:type="dxa"/>
          <w:right w:w="75" w:type="dxa"/>
        </w:tblCellMar>
        <w:tblLook w:val="04A0"/>
      </w:tblPr>
      <w:tblGrid>
        <w:gridCol w:w="1255"/>
        <w:gridCol w:w="1489"/>
        <w:gridCol w:w="1515"/>
        <w:gridCol w:w="1166"/>
        <w:gridCol w:w="3514"/>
        <w:gridCol w:w="1266"/>
        <w:gridCol w:w="1266"/>
        <w:gridCol w:w="1266"/>
        <w:gridCol w:w="1266"/>
        <w:gridCol w:w="1272"/>
      </w:tblGrid>
      <w:tr w:rsidR="001129DA" w:rsidTr="001129DA">
        <w:trPr>
          <w:trHeight w:val="313"/>
        </w:trPr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Статус</w:t>
            </w: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основного</w:t>
            </w:r>
          </w:p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Ответственный исполнитель,</w:t>
            </w:r>
          </w:p>
          <w:p w:rsidR="001129DA" w:rsidRDefault="001129DA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участник</w:t>
            </w: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Целевой показатель </w:t>
            </w:r>
          </w:p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25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Расходы (тыс. руб.)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2026</w:t>
            </w:r>
          </w:p>
        </w:tc>
      </w:tr>
      <w:tr w:rsidR="001129DA" w:rsidTr="001129DA"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1129DA" w:rsidTr="001129DA">
        <w:trPr>
          <w:trHeight w:val="1231"/>
        </w:trPr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программа          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транспортной системы МО «Город Вытегра» 2022-2026 годы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МО «Город Вытегра»                                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74 455,1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7 639,6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7 600,0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8 120,0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6 440,0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9 458,1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7 639,6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7 600,0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8 120,0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6 400,0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19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64 997,0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543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1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и искусственных сооружений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i/>
                <w:strike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МО «Город Вытегра»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67 483,8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2 486,8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64 997,0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149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2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и искусственных сооружений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i/>
                <w:strike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МО «Город Вытегра»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5 851,3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7 000,0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5 000,0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7 380,0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7 380,0</w:t>
            </w:r>
          </w:p>
        </w:tc>
      </w:tr>
      <w:tr w:rsidR="001129DA" w:rsidTr="001129DA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5 851,3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7 000,0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29DA" w:rsidRDefault="001129DA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  <w:p w:rsidR="001129DA" w:rsidRDefault="001129D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>5 000,0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  <w:p w:rsidR="001129DA" w:rsidRDefault="001129D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>7 380,0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7380,0</w:t>
            </w:r>
          </w:p>
        </w:tc>
      </w:tr>
      <w:tr w:rsidR="001129DA" w:rsidTr="001129DA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95"/>
        </w:trPr>
        <w:tc>
          <w:tcPr>
            <w:tcW w:w="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129DA" w:rsidTr="001129DA">
        <w:trPr>
          <w:trHeight w:val="432"/>
        </w:trPr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3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Строительство </w:t>
            </w:r>
            <w:r>
              <w:rPr>
                <w:sz w:val="20"/>
                <w:szCs w:val="20"/>
              </w:rPr>
              <w:t xml:space="preserve">автомобильных дорог 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МО «Город Вытегра»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1480,0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собственные доходы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1 480,0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952"/>
        </w:trPr>
        <w:tc>
          <w:tcPr>
            <w:tcW w:w="3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4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Создание условий для содержания автобусного маршрута 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МО «город Вытегра»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1 120,0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1 120,0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1 120,0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1 120,0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940,0</w:t>
            </w:r>
          </w:p>
        </w:tc>
      </w:tr>
      <w:tr w:rsidR="001129DA" w:rsidTr="001129DA">
        <w:trPr>
          <w:trHeight w:val="432"/>
        </w:trPr>
        <w:tc>
          <w:tcPr>
            <w:tcW w:w="3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собственные доходы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1 120,0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1 120,0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1 120,0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1 120,0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940,0</w:t>
            </w:r>
          </w:p>
        </w:tc>
      </w:tr>
      <w:tr w:rsidR="001129DA" w:rsidTr="001129DA">
        <w:trPr>
          <w:trHeight w:val="432"/>
        </w:trPr>
        <w:tc>
          <w:tcPr>
            <w:tcW w:w="3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432"/>
        </w:trPr>
        <w:tc>
          <w:tcPr>
            <w:tcW w:w="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1129DA" w:rsidRDefault="001129DA" w:rsidP="001129DA">
      <w:pPr>
        <w:textAlignment w:val="top"/>
        <w:rPr>
          <w:rFonts w:eastAsia="Times New Roman"/>
          <w:sz w:val="24"/>
          <w:szCs w:val="24"/>
          <w:lang w:eastAsia="ru-RU"/>
        </w:rPr>
      </w:pPr>
    </w:p>
    <w:p w:rsidR="001129DA" w:rsidRDefault="001129DA" w:rsidP="001129DA">
      <w:pPr>
        <w:jc w:val="right"/>
        <w:textAlignment w:val="top"/>
        <w:rPr>
          <w:sz w:val="24"/>
          <w:szCs w:val="24"/>
        </w:rPr>
      </w:pPr>
    </w:p>
    <w:p w:rsidR="001129DA" w:rsidRDefault="001129DA" w:rsidP="001129DA">
      <w:pPr>
        <w:jc w:val="right"/>
        <w:textAlignment w:val="top"/>
        <w:rPr>
          <w:sz w:val="24"/>
          <w:szCs w:val="24"/>
        </w:rPr>
      </w:pPr>
    </w:p>
    <w:p w:rsidR="001129DA" w:rsidRDefault="001129DA" w:rsidP="001129DA">
      <w:pPr>
        <w:jc w:val="right"/>
        <w:textAlignment w:val="top"/>
        <w:rPr>
          <w:sz w:val="24"/>
          <w:szCs w:val="24"/>
        </w:rPr>
      </w:pPr>
    </w:p>
    <w:p w:rsidR="001129DA" w:rsidRDefault="001129DA" w:rsidP="001129DA">
      <w:pPr>
        <w:jc w:val="right"/>
        <w:textAlignment w:val="top"/>
        <w:rPr>
          <w:sz w:val="24"/>
          <w:szCs w:val="24"/>
        </w:rPr>
      </w:pPr>
    </w:p>
    <w:p w:rsidR="001129DA" w:rsidRDefault="001129DA" w:rsidP="001129DA">
      <w:pPr>
        <w:jc w:val="right"/>
        <w:textAlignment w:val="top"/>
        <w:rPr>
          <w:sz w:val="24"/>
          <w:szCs w:val="24"/>
        </w:rPr>
      </w:pPr>
    </w:p>
    <w:p w:rsidR="001129DA" w:rsidRDefault="001129DA" w:rsidP="001129DA">
      <w:pPr>
        <w:tabs>
          <w:tab w:val="left" w:pos="5851"/>
        </w:tabs>
        <w:rPr>
          <w:szCs w:val="28"/>
        </w:rPr>
      </w:pPr>
      <w:r>
        <w:tab/>
      </w:r>
    </w:p>
    <w:p w:rsidR="001129DA" w:rsidRDefault="001129DA" w:rsidP="001129DA"/>
    <w:p w:rsidR="001129DA" w:rsidRDefault="001129DA" w:rsidP="001129DA"/>
    <w:p w:rsidR="001129DA" w:rsidRDefault="001129DA" w:rsidP="001129DA">
      <w:pPr>
        <w:tabs>
          <w:tab w:val="left" w:pos="10440"/>
        </w:tabs>
        <w:jc w:val="right"/>
        <w:textAlignment w:val="top"/>
        <w:rPr>
          <w:szCs w:val="28"/>
        </w:rPr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tabs>
          <w:tab w:val="left" w:pos="10440"/>
        </w:tabs>
        <w:jc w:val="right"/>
        <w:textAlignment w:val="top"/>
        <w:rPr>
          <w:rFonts w:eastAsia="Calibri"/>
        </w:rPr>
      </w:pPr>
      <w:r>
        <w:t>Приложение 2</w:t>
      </w:r>
      <w:r>
        <w:rPr>
          <w:rFonts w:eastAsia="Calibri"/>
        </w:rPr>
        <w:t xml:space="preserve"> </w:t>
      </w:r>
    </w:p>
    <w:p w:rsidR="001129DA" w:rsidRDefault="001129DA" w:rsidP="001129DA">
      <w:pPr>
        <w:tabs>
          <w:tab w:val="left" w:pos="2280"/>
          <w:tab w:val="left" w:pos="10440"/>
        </w:tabs>
        <w:autoSpaceDE w:val="0"/>
        <w:autoSpaceDN w:val="0"/>
        <w:adjustRightInd w:val="0"/>
        <w:jc w:val="center"/>
        <w:outlineLvl w:val="2"/>
        <w:rPr>
          <w:rFonts w:eastAsia="Times New Roman"/>
          <w:b/>
          <w:caps/>
          <w:lang w:eastAsia="ru-RU"/>
        </w:rPr>
      </w:pPr>
    </w:p>
    <w:p w:rsidR="001129DA" w:rsidRDefault="001129DA" w:rsidP="001129DA">
      <w:pPr>
        <w:tabs>
          <w:tab w:val="left" w:pos="2280"/>
          <w:tab w:val="left" w:pos="10440"/>
        </w:tabs>
        <w:autoSpaceDE w:val="0"/>
        <w:autoSpaceDN w:val="0"/>
        <w:adjustRightInd w:val="0"/>
        <w:jc w:val="center"/>
        <w:outlineLvl w:val="2"/>
        <w:rPr>
          <w:b/>
          <w:caps/>
        </w:rPr>
      </w:pPr>
      <w:r>
        <w:rPr>
          <w:b/>
          <w:caps/>
        </w:rPr>
        <w:t>Сведения</w:t>
      </w:r>
    </w:p>
    <w:p w:rsidR="001129DA" w:rsidRDefault="001129DA" w:rsidP="001129DA">
      <w:pPr>
        <w:tabs>
          <w:tab w:val="left" w:pos="1044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порядке сбора информации и методике расчета целевых показателей программы </w:t>
      </w:r>
    </w:p>
    <w:p w:rsidR="001129DA" w:rsidRDefault="001129DA" w:rsidP="001129DA">
      <w:pPr>
        <w:tabs>
          <w:tab w:val="left" w:pos="10440"/>
        </w:tabs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435"/>
        <w:gridCol w:w="1748"/>
        <w:gridCol w:w="530"/>
        <w:gridCol w:w="1602"/>
        <w:gridCol w:w="1590"/>
        <w:gridCol w:w="1501"/>
        <w:gridCol w:w="1602"/>
        <w:gridCol w:w="1862"/>
        <w:gridCol w:w="1650"/>
        <w:gridCol w:w="1279"/>
        <w:gridCol w:w="1630"/>
      </w:tblGrid>
      <w:tr w:rsidR="001129DA" w:rsidTr="001129DA">
        <w:trPr>
          <w:trHeight w:val="96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целевого показателя</w:t>
            </w:r>
          </w:p>
        </w:tc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Ед.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изм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Определение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целевого показателя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Временные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характе</w:t>
            </w:r>
            <w:proofErr w:type="spellEnd"/>
            <w:r>
              <w:rPr>
                <w:b/>
                <w:sz w:val="22"/>
              </w:rPr>
              <w:t>-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ристики</w:t>
            </w:r>
            <w:proofErr w:type="spellEnd"/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целевого показателя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Алгоритм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формирования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(формула) и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Методолог</w:t>
            </w:r>
            <w:proofErr w:type="gramStart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ояснения к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целевому показателю 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Базовые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показатели, используемые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в формуле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Метод сбора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информации,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индекс формы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отчетности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Объект и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единица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наблю</w:t>
            </w:r>
            <w:proofErr w:type="spellEnd"/>
            <w:r>
              <w:rPr>
                <w:b/>
                <w:sz w:val="22"/>
              </w:rPr>
              <w:t>-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дения</w:t>
            </w:r>
            <w:proofErr w:type="spellEnd"/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Охват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единиц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совокуп</w:t>
            </w:r>
            <w:proofErr w:type="spellEnd"/>
            <w:r>
              <w:rPr>
                <w:b/>
                <w:sz w:val="22"/>
              </w:rPr>
              <w:t>-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ности</w:t>
            </w:r>
            <w:proofErr w:type="spellEnd"/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Ответственный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 сбор данных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целевому показателю</w:t>
            </w: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1129DA" w:rsidTr="001129DA"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1129DA" w:rsidTr="001129DA">
        <w:trPr>
          <w:trHeight w:val="48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      </w:r>
            <w:r>
              <w:rPr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протяженности автомобильных дорог общего пользования местного значения, не отвечающих нормативным требованиям по состоянию на конец отчетного </w:t>
            </w:r>
            <w:r>
              <w:rPr>
                <w:sz w:val="24"/>
                <w:szCs w:val="24"/>
              </w:rPr>
              <w:lastRenderedPageBreak/>
              <w:t>года, к общей протяженности автомобильных дорог общего пользования местного значения по состоянию на конец отчетного года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Периодичность сбора данных – ежегодно до 15 января года следующего за </w:t>
            </w:r>
            <w:proofErr w:type="gramStart"/>
            <w:r>
              <w:rPr>
                <w:sz w:val="24"/>
                <w:szCs w:val="24"/>
              </w:rPr>
              <w:t>отчётным</w:t>
            </w:r>
            <w:proofErr w:type="gramEnd"/>
            <w:r>
              <w:rPr>
                <w:sz w:val="24"/>
                <w:szCs w:val="24"/>
              </w:rPr>
              <w:t>, временная характеристика - год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ДРД =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ПДобщ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 xml:space="preserve"> 100%,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  <w:r>
              <w:rPr>
                <w:sz w:val="24"/>
                <w:szCs w:val="24"/>
              </w:rPr>
              <w:t xml:space="preserve"> -  протяженность автомобильных дорог общего пользования местного значения, не отвечающих нормативным требованиям по состоянию на конец отчетного </w:t>
            </w:r>
            <w:r>
              <w:rPr>
                <w:sz w:val="24"/>
                <w:szCs w:val="24"/>
              </w:rPr>
              <w:lastRenderedPageBreak/>
              <w:t xml:space="preserve">года,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предприятий дорожного хозяйства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дороги общего пользования местного значения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«Город Вытегра»</w:t>
            </w:r>
          </w:p>
        </w:tc>
      </w:tr>
      <w:tr w:rsidR="001129DA" w:rsidTr="001129D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 общ - общая протяженность автомобильных дорог общего пользования местного значения по состоянию на конец отчетного года,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129DA" w:rsidTr="001129DA">
        <w:trPr>
          <w:trHeight w:val="480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протяженности искусственных </w:t>
            </w:r>
            <w:proofErr w:type="gramStart"/>
            <w:r>
              <w:rPr>
                <w:sz w:val="24"/>
                <w:szCs w:val="24"/>
              </w:rPr>
              <w:t>сооружений</w:t>
            </w:r>
            <w:proofErr w:type="gramEnd"/>
            <w:r>
              <w:rPr>
                <w:sz w:val="24"/>
                <w:szCs w:val="24"/>
              </w:rPr>
              <w:t xml:space="preserve"> не отвечающих нормативным требованиям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протяженности искусственных сооружений общего пользования местного значения, не отвечающих нормативным требованиям по состоянию на конец отчетного года к общей </w:t>
            </w:r>
            <w:r>
              <w:rPr>
                <w:sz w:val="24"/>
                <w:szCs w:val="24"/>
              </w:rPr>
              <w:lastRenderedPageBreak/>
              <w:t>протяженности искусственных сооружений общего пользования местного значения по состоянию на конец отчетного года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Периодичность сбора данных – ежегодно до 1 января года следующего за </w:t>
            </w:r>
            <w:proofErr w:type="gramStart"/>
            <w:r>
              <w:rPr>
                <w:sz w:val="24"/>
                <w:szCs w:val="24"/>
              </w:rPr>
              <w:t>отчётным</w:t>
            </w:r>
            <w:proofErr w:type="gramEnd"/>
            <w:r>
              <w:rPr>
                <w:sz w:val="24"/>
                <w:szCs w:val="24"/>
              </w:rPr>
              <w:t>, временная характеристика - год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 = </w:t>
            </w:r>
            <w:proofErr w:type="spellStart"/>
            <w:r>
              <w:rPr>
                <w:sz w:val="24"/>
                <w:szCs w:val="24"/>
              </w:rPr>
              <w:t>ПИСн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ПДИСобщ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ротяженность искусственных сооружений общего пользования местного значения, не отвечающих нормативным требованиям по состоянию на конец отчетного года, км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предприятий дорожного хозяйства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дороги общего пользования местного значения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«Город Вытегра»</w:t>
            </w:r>
          </w:p>
        </w:tc>
      </w:tr>
      <w:tr w:rsidR="001129DA" w:rsidTr="001129D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ПДИСобщ</w:t>
            </w:r>
            <w:proofErr w:type="spellEnd"/>
            <w:r>
              <w:rPr>
                <w:sz w:val="24"/>
                <w:szCs w:val="24"/>
              </w:rPr>
              <w:t xml:space="preserve"> - общая протяженность искусственных сооружений общего пользования местного значения по состоянию на конец отчетного года,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129DA" w:rsidTr="001129D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ЧНобщ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бщее число сельских населенных пунктов в районе по состоянию на конец отчетного года, ед.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129DA" w:rsidTr="001129DA">
        <w:trPr>
          <w:trHeight w:val="320"/>
        </w:trPr>
        <w:tc>
          <w:tcPr>
            <w:tcW w:w="1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129DA" w:rsidTr="001129DA">
        <w:trPr>
          <w:trHeight w:val="32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129DA" w:rsidTr="001129DA">
        <w:trPr>
          <w:trHeight w:val="32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внутригородских автобусных маршрутов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сбора данных – ежегодно до 1 января года </w:t>
            </w:r>
            <w:r>
              <w:rPr>
                <w:sz w:val="24"/>
                <w:szCs w:val="24"/>
              </w:rPr>
              <w:lastRenderedPageBreak/>
              <w:t xml:space="preserve">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  <w:r>
              <w:rPr>
                <w:sz w:val="24"/>
                <w:szCs w:val="24"/>
              </w:rPr>
              <w:t>, временная характеристика за год - год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автобусных маршрутов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автотранспортных предприятий города</w:t>
            </w: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«Город Вытегра»</w:t>
            </w:r>
          </w:p>
        </w:tc>
      </w:tr>
    </w:tbl>
    <w:p w:rsidR="001129DA" w:rsidRDefault="001129DA" w:rsidP="001129DA">
      <w:pPr>
        <w:tabs>
          <w:tab w:val="left" w:pos="10440"/>
        </w:tabs>
        <w:rPr>
          <w:rFonts w:eastAsia="Times New Roman" w:cs="Times New Roman"/>
          <w:sz w:val="24"/>
          <w:szCs w:val="24"/>
        </w:rPr>
      </w:pPr>
    </w:p>
    <w:p w:rsidR="001129DA" w:rsidRDefault="001129DA" w:rsidP="001129DA">
      <w:pPr>
        <w:rPr>
          <w:b/>
          <w:caps/>
          <w:sz w:val="24"/>
          <w:szCs w:val="24"/>
        </w:rPr>
        <w:sectPr w:rsidR="001129DA">
          <w:pgSz w:w="16838" w:h="11906" w:orient="landscape"/>
          <w:pgMar w:top="902" w:right="567" w:bottom="851" w:left="992" w:header="709" w:footer="709" w:gutter="0"/>
          <w:cols w:space="720"/>
        </w:sectPr>
      </w:pPr>
    </w:p>
    <w:p w:rsidR="001129DA" w:rsidRDefault="001129DA" w:rsidP="001129DA">
      <w:pPr>
        <w:tabs>
          <w:tab w:val="left" w:pos="10440"/>
        </w:tabs>
        <w:jc w:val="right"/>
        <w:textAlignment w:val="top"/>
        <w:rPr>
          <w:szCs w:val="28"/>
        </w:rPr>
      </w:pPr>
      <w:r>
        <w:lastRenderedPageBreak/>
        <w:t>Приложение 3</w:t>
      </w:r>
    </w:p>
    <w:p w:rsidR="001129DA" w:rsidRDefault="001129DA" w:rsidP="001129DA">
      <w:pPr>
        <w:tabs>
          <w:tab w:val="left" w:pos="10440"/>
        </w:tabs>
        <w:jc w:val="right"/>
        <w:textAlignment w:val="top"/>
      </w:pPr>
    </w:p>
    <w:p w:rsidR="001129DA" w:rsidRDefault="001129DA" w:rsidP="001129DA">
      <w:pPr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</w:rPr>
        <w:t xml:space="preserve">Финансовое обеспечение </w:t>
      </w:r>
    </w:p>
    <w:p w:rsidR="001129DA" w:rsidRDefault="001129DA" w:rsidP="001129D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программы </w:t>
      </w:r>
    </w:p>
    <w:p w:rsidR="001129DA" w:rsidRDefault="001129DA" w:rsidP="001129D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tbl>
      <w:tblPr>
        <w:tblW w:w="4950" w:type="pct"/>
        <w:tblCellMar>
          <w:left w:w="75" w:type="dxa"/>
          <w:right w:w="75" w:type="dxa"/>
        </w:tblCellMar>
        <w:tblLook w:val="04A0"/>
      </w:tblPr>
      <w:tblGrid>
        <w:gridCol w:w="1255"/>
        <w:gridCol w:w="1489"/>
        <w:gridCol w:w="1515"/>
        <w:gridCol w:w="1166"/>
        <w:gridCol w:w="3345"/>
        <w:gridCol w:w="1159"/>
        <w:gridCol w:w="1159"/>
        <w:gridCol w:w="1159"/>
        <w:gridCol w:w="1160"/>
        <w:gridCol w:w="1166"/>
      </w:tblGrid>
      <w:tr w:rsidR="001129DA" w:rsidTr="001129DA">
        <w:trPr>
          <w:trHeight w:val="313"/>
        </w:trPr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Статус</w:t>
            </w: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основного</w:t>
            </w:r>
          </w:p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Ответственный исполнитель,</w:t>
            </w:r>
          </w:p>
          <w:p w:rsidR="001129DA" w:rsidRDefault="001129DA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участник</w:t>
            </w: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Целевой показатель </w:t>
            </w:r>
          </w:p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25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Расходы (тыс. руб.)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2026</w:t>
            </w:r>
          </w:p>
        </w:tc>
      </w:tr>
      <w:tr w:rsidR="001129DA" w:rsidTr="001129DA"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1129DA" w:rsidTr="001129DA">
        <w:trPr>
          <w:trHeight w:val="1231"/>
        </w:trPr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программа          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транспортной системы МО «Город Вытегра» 2022-2026 годы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МО «Город Вытегра»                                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74 455,1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7 639,6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7 600,0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8 120,0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6 440,0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9 458,1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7 639,6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7 600,0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8 120,0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6 400,0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19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64 997,0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543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1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и искусственных сооружений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i/>
                <w:strike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МО «Город Вытегра»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67 483,8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2 486,8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64 997,0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149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и искусственных сооружений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i/>
                <w:strike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МО «Город Вытегра»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5 851,3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7 000,0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5 000,0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7 380,0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7 380,0</w:t>
            </w:r>
          </w:p>
        </w:tc>
      </w:tr>
      <w:tr w:rsidR="001129DA" w:rsidTr="001129DA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5 851,3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7 000,0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29DA" w:rsidRDefault="001129DA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  <w:p w:rsidR="001129DA" w:rsidRDefault="001129D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>5 000,0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29DA" w:rsidRDefault="001129DA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  <w:p w:rsidR="001129DA" w:rsidRDefault="001129D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>7 380,0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7380,0</w:t>
            </w:r>
          </w:p>
        </w:tc>
      </w:tr>
      <w:tr w:rsidR="001129DA" w:rsidTr="001129DA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95"/>
        </w:trPr>
        <w:tc>
          <w:tcPr>
            <w:tcW w:w="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129DA" w:rsidTr="001129DA">
        <w:trPr>
          <w:trHeight w:val="432"/>
        </w:trPr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3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Строительство </w:t>
            </w:r>
            <w:r>
              <w:rPr>
                <w:sz w:val="20"/>
                <w:szCs w:val="20"/>
              </w:rPr>
              <w:t xml:space="preserve">автомобильных дорог 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МО «Город Вытегра»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1480,0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собственные доходы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1 480,0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952"/>
        </w:trPr>
        <w:tc>
          <w:tcPr>
            <w:tcW w:w="3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4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Создание условий для содержания автобусного маршрута 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МО «город Вытегра»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1 120,0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1 120,0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1 120,0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1 120,0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940,0</w:t>
            </w:r>
          </w:p>
        </w:tc>
      </w:tr>
      <w:tr w:rsidR="001129DA" w:rsidTr="001129DA">
        <w:trPr>
          <w:trHeight w:val="432"/>
        </w:trPr>
        <w:tc>
          <w:tcPr>
            <w:tcW w:w="3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собственные доходы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1 120,0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1 120,0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1 120,0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1 120,0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940,0</w:t>
            </w:r>
          </w:p>
        </w:tc>
      </w:tr>
      <w:tr w:rsidR="001129DA" w:rsidTr="001129DA">
        <w:trPr>
          <w:trHeight w:val="432"/>
        </w:trPr>
        <w:tc>
          <w:tcPr>
            <w:tcW w:w="3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129DA" w:rsidTr="001129DA">
        <w:trPr>
          <w:trHeight w:val="432"/>
        </w:trPr>
        <w:tc>
          <w:tcPr>
            <w:tcW w:w="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DA" w:rsidRDefault="00112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1129DA" w:rsidRDefault="001129DA" w:rsidP="001129DA">
      <w:pPr>
        <w:textAlignment w:val="top"/>
        <w:rPr>
          <w:rFonts w:eastAsia="Times New Roman"/>
          <w:sz w:val="24"/>
          <w:szCs w:val="24"/>
          <w:lang w:eastAsia="ru-RU"/>
        </w:rPr>
      </w:pPr>
    </w:p>
    <w:p w:rsidR="001129DA" w:rsidRDefault="001129DA" w:rsidP="001129DA">
      <w:pPr>
        <w:jc w:val="right"/>
        <w:textAlignment w:val="top"/>
        <w:rPr>
          <w:sz w:val="24"/>
          <w:szCs w:val="24"/>
        </w:rPr>
      </w:pPr>
    </w:p>
    <w:p w:rsidR="001129DA" w:rsidRDefault="001129DA" w:rsidP="001129DA">
      <w:pPr>
        <w:jc w:val="right"/>
        <w:textAlignment w:val="top"/>
        <w:rPr>
          <w:sz w:val="24"/>
          <w:szCs w:val="24"/>
        </w:rPr>
      </w:pPr>
    </w:p>
    <w:p w:rsidR="001129DA" w:rsidRDefault="001129DA" w:rsidP="001129DA">
      <w:pPr>
        <w:jc w:val="right"/>
        <w:textAlignment w:val="top"/>
        <w:rPr>
          <w:sz w:val="24"/>
          <w:szCs w:val="24"/>
        </w:rPr>
      </w:pPr>
    </w:p>
    <w:p w:rsidR="001129DA" w:rsidRDefault="001129DA" w:rsidP="001129DA">
      <w:pPr>
        <w:jc w:val="right"/>
        <w:textAlignment w:val="top"/>
        <w:rPr>
          <w:sz w:val="24"/>
          <w:szCs w:val="24"/>
        </w:rPr>
      </w:pPr>
    </w:p>
    <w:p w:rsidR="001129DA" w:rsidRDefault="001129DA" w:rsidP="001129DA">
      <w:pPr>
        <w:jc w:val="right"/>
        <w:textAlignment w:val="top"/>
        <w:rPr>
          <w:sz w:val="24"/>
          <w:szCs w:val="24"/>
        </w:rPr>
      </w:pPr>
    </w:p>
    <w:p w:rsidR="001129DA" w:rsidRDefault="001129DA" w:rsidP="001129DA">
      <w:pPr>
        <w:tabs>
          <w:tab w:val="left" w:pos="5851"/>
        </w:tabs>
        <w:rPr>
          <w:szCs w:val="28"/>
        </w:rPr>
      </w:pPr>
      <w:r>
        <w:tab/>
      </w:r>
    </w:p>
    <w:p w:rsidR="001129DA" w:rsidRDefault="001129DA" w:rsidP="001129DA"/>
    <w:p w:rsidR="001129DA" w:rsidRDefault="001129DA" w:rsidP="001129DA"/>
    <w:p w:rsidR="001129DA" w:rsidRDefault="001129DA" w:rsidP="001129DA"/>
    <w:p w:rsidR="00533194" w:rsidRDefault="00533194">
      <w:pPr>
        <w:pStyle w:val="ConsPlusNormal"/>
        <w:jc w:val="right"/>
        <w:outlineLvl w:val="1"/>
      </w:pPr>
      <w:r>
        <w:t>Приложение N 2</w:t>
      </w:r>
    </w:p>
    <w:p w:rsidR="00533194" w:rsidRPr="006F1B4F" w:rsidRDefault="00533194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к муниципальной программе</w:t>
      </w:r>
    </w:p>
    <w:p w:rsidR="00DE7A8C" w:rsidRPr="006F1B4F" w:rsidRDefault="00DE7A8C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 xml:space="preserve">муниципального образования «Город Вытегра» </w:t>
      </w:r>
    </w:p>
    <w:p w:rsidR="00533194" w:rsidRPr="006F1B4F" w:rsidRDefault="00001455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«</w:t>
      </w:r>
      <w:r w:rsidR="00533194" w:rsidRPr="006F1B4F">
        <w:rPr>
          <w:sz w:val="24"/>
          <w:szCs w:val="24"/>
        </w:rPr>
        <w:t>Защита населения и</w:t>
      </w:r>
    </w:p>
    <w:p w:rsidR="00533194" w:rsidRPr="006F1B4F" w:rsidRDefault="00533194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территории от чрезвычайных ситуаций,</w:t>
      </w:r>
    </w:p>
    <w:p w:rsidR="00533194" w:rsidRPr="006F1B4F" w:rsidRDefault="00533194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обеспечение пожарной безопасности и</w:t>
      </w:r>
    </w:p>
    <w:p w:rsidR="00533194" w:rsidRPr="006F1B4F" w:rsidRDefault="00533194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безопасности людей на водных объектах</w:t>
      </w:r>
      <w:r w:rsidR="00001455" w:rsidRPr="006F1B4F">
        <w:rPr>
          <w:sz w:val="24"/>
          <w:szCs w:val="24"/>
        </w:rPr>
        <w:t>»</w:t>
      </w:r>
    </w:p>
    <w:p w:rsidR="00533194" w:rsidRDefault="00533194">
      <w:pPr>
        <w:pStyle w:val="ConsPlusNormal"/>
        <w:jc w:val="both"/>
      </w:pPr>
    </w:p>
    <w:p w:rsidR="00533194" w:rsidRDefault="00533194">
      <w:pPr>
        <w:pStyle w:val="ConsPlusTitle"/>
        <w:jc w:val="center"/>
      </w:pPr>
      <w:bookmarkStart w:id="1" w:name="P261"/>
      <w:bookmarkEnd w:id="1"/>
      <w:r>
        <w:t>СВЕДЕНИЯ</w:t>
      </w:r>
    </w:p>
    <w:p w:rsidR="00533194" w:rsidRDefault="006F1B4F">
      <w:pPr>
        <w:pStyle w:val="ConsPlusTitle"/>
        <w:jc w:val="center"/>
      </w:pPr>
      <w:r>
        <w:t>о методике расчета индикатора программы</w:t>
      </w:r>
    </w:p>
    <w:p w:rsidR="00533194" w:rsidRDefault="005331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551"/>
        <w:gridCol w:w="1133"/>
        <w:gridCol w:w="6755"/>
        <w:gridCol w:w="3544"/>
      </w:tblGrid>
      <w:tr w:rsidR="00533194" w:rsidTr="00F51517">
        <w:tc>
          <w:tcPr>
            <w:tcW w:w="680" w:type="dxa"/>
          </w:tcPr>
          <w:p w:rsidR="00533194" w:rsidRDefault="005331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533194" w:rsidRDefault="00533194">
            <w:pPr>
              <w:pStyle w:val="ConsPlusNormal"/>
              <w:jc w:val="center"/>
            </w:pPr>
            <w:r>
              <w:t>Наименование и номер индикатора</w:t>
            </w:r>
          </w:p>
        </w:tc>
        <w:tc>
          <w:tcPr>
            <w:tcW w:w="1133" w:type="dxa"/>
          </w:tcPr>
          <w:p w:rsidR="00533194" w:rsidRDefault="0053319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755" w:type="dxa"/>
          </w:tcPr>
          <w:p w:rsidR="00533194" w:rsidRDefault="00533194">
            <w:pPr>
              <w:pStyle w:val="ConsPlusNormal"/>
              <w:jc w:val="center"/>
            </w:pPr>
            <w:r>
              <w:t>Методика расчета индикатора (формула) и методологические пояснения к индикатору, с указанием источника формирования индикатора</w:t>
            </w:r>
          </w:p>
        </w:tc>
        <w:tc>
          <w:tcPr>
            <w:tcW w:w="3544" w:type="dxa"/>
          </w:tcPr>
          <w:p w:rsidR="00533194" w:rsidRDefault="00533194">
            <w:pPr>
              <w:pStyle w:val="ConsPlusNormal"/>
              <w:jc w:val="center"/>
            </w:pPr>
            <w:r>
              <w:t>Базовые индикаторы (используемые в формуле)</w:t>
            </w:r>
          </w:p>
        </w:tc>
      </w:tr>
      <w:tr w:rsidR="00533194" w:rsidTr="00F51517">
        <w:tc>
          <w:tcPr>
            <w:tcW w:w="680" w:type="dxa"/>
          </w:tcPr>
          <w:p w:rsidR="00533194" w:rsidRDefault="005331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E7A8C" w:rsidRDefault="00533194" w:rsidP="00DE7A8C">
            <w:pPr>
              <w:pStyle w:val="ConsPlusNormal"/>
            </w:pPr>
            <w:r>
              <w:t xml:space="preserve">Индикатор 1. </w:t>
            </w:r>
          </w:p>
          <w:p w:rsidR="00533194" w:rsidRDefault="00533194" w:rsidP="00DE7A8C">
            <w:pPr>
              <w:pStyle w:val="ConsPlusNormal"/>
            </w:pPr>
            <w:r>
              <w:t>Доля спасенных людей и людей, которым оказана своевременная помощь при чрезвычайных ситуациях и происшествиях</w:t>
            </w:r>
          </w:p>
        </w:tc>
        <w:tc>
          <w:tcPr>
            <w:tcW w:w="1133" w:type="dxa"/>
          </w:tcPr>
          <w:p w:rsidR="00533194" w:rsidRDefault="005331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755" w:type="dxa"/>
          </w:tcPr>
          <w:p w:rsidR="00533194" w:rsidRDefault="00533194">
            <w:pPr>
              <w:pStyle w:val="ConsPlusNormal"/>
            </w:pPr>
            <w:r>
              <w:t>Расчет индикатора Д осуществляется по формуле</w:t>
            </w:r>
          </w:p>
          <w:p w:rsidR="00533194" w:rsidRDefault="00533194">
            <w:pPr>
              <w:pStyle w:val="ConsPlusNormal"/>
            </w:pPr>
          </w:p>
          <w:p w:rsidR="00533194" w:rsidRDefault="00533194">
            <w:pPr>
              <w:pStyle w:val="ConsPlusNormal"/>
              <w:jc w:val="center"/>
            </w:pPr>
            <w:r>
              <w:t xml:space="preserve">Д = Сл / </w:t>
            </w:r>
            <w:proofErr w:type="spellStart"/>
            <w:r>
              <w:t>Пл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100</w:t>
            </w:r>
          </w:p>
          <w:p w:rsidR="00533194" w:rsidRDefault="00533194">
            <w:pPr>
              <w:pStyle w:val="ConsPlusNormal"/>
            </w:pPr>
          </w:p>
          <w:p w:rsidR="00533194" w:rsidRDefault="00533194">
            <w:pPr>
              <w:pStyle w:val="ConsPlusNormal"/>
            </w:pPr>
            <w:r>
              <w:t>Д - доля спасенных людей и людей, которым оказана своевременная помощь при чрезвычайных ситуациях и происшествиях;</w:t>
            </w:r>
          </w:p>
          <w:p w:rsidR="00533194" w:rsidRDefault="00533194">
            <w:pPr>
              <w:pStyle w:val="ConsPlusNormal"/>
            </w:pPr>
            <w:r>
              <w:t xml:space="preserve">Сл - количество спасенных людей, и людей которым оказана своевременная помощь при чрезвычайных </w:t>
            </w:r>
            <w:r>
              <w:lastRenderedPageBreak/>
              <w:t>ситуациях и происшествиях (человек);</w:t>
            </w:r>
          </w:p>
          <w:p w:rsidR="00533194" w:rsidRDefault="00533194">
            <w:pPr>
              <w:pStyle w:val="ConsPlusNormal"/>
            </w:pPr>
            <w:proofErr w:type="spellStart"/>
            <w:r>
              <w:t>Пл</w:t>
            </w:r>
            <w:proofErr w:type="spellEnd"/>
            <w:r>
              <w:t xml:space="preserve"> - общее количество пострадавших при чрезвычайных ситуациях и происшествиях (человек).</w:t>
            </w:r>
          </w:p>
          <w:p w:rsidR="00533194" w:rsidRDefault="00533194">
            <w:pPr>
              <w:pStyle w:val="ConsPlusNormal"/>
            </w:pPr>
            <w:r>
              <w:t xml:space="preserve">Показатель установлен на основании данных итоговых отчетов за год: </w:t>
            </w:r>
            <w:r w:rsidR="00C82375">
              <w:t>«…»</w:t>
            </w:r>
          </w:p>
        </w:tc>
        <w:tc>
          <w:tcPr>
            <w:tcW w:w="3544" w:type="dxa"/>
          </w:tcPr>
          <w:p w:rsidR="00533194" w:rsidRDefault="00533194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533194" w:rsidTr="00F51517">
        <w:tc>
          <w:tcPr>
            <w:tcW w:w="680" w:type="dxa"/>
          </w:tcPr>
          <w:p w:rsidR="00533194" w:rsidRPr="008D5D53" w:rsidRDefault="00533194">
            <w:pPr>
              <w:pStyle w:val="ConsPlusNormal"/>
              <w:jc w:val="center"/>
              <w:rPr>
                <w:highlight w:val="yellow"/>
              </w:rPr>
            </w:pPr>
            <w:r w:rsidRPr="008D5D53">
              <w:rPr>
                <w:highlight w:val="yellow"/>
              </w:rPr>
              <w:lastRenderedPageBreak/>
              <w:t>2</w:t>
            </w:r>
          </w:p>
        </w:tc>
        <w:tc>
          <w:tcPr>
            <w:tcW w:w="2551" w:type="dxa"/>
          </w:tcPr>
          <w:p w:rsidR="00DE7A8C" w:rsidRPr="008D5D53" w:rsidRDefault="00533194">
            <w:pPr>
              <w:pStyle w:val="ConsPlusNormal"/>
              <w:rPr>
                <w:highlight w:val="yellow"/>
              </w:rPr>
            </w:pPr>
            <w:r w:rsidRPr="008D5D53">
              <w:rPr>
                <w:highlight w:val="yellow"/>
              </w:rPr>
              <w:t xml:space="preserve">Индикатор 2. </w:t>
            </w:r>
          </w:p>
          <w:p w:rsidR="00533194" w:rsidRPr="008D5D53" w:rsidRDefault="00533194" w:rsidP="00C951B7">
            <w:pPr>
              <w:pStyle w:val="ConsPlusNormal"/>
              <w:rPr>
                <w:highlight w:val="yellow"/>
              </w:rPr>
            </w:pPr>
            <w:r w:rsidRPr="008D5D53">
              <w:rPr>
                <w:highlight w:val="yellow"/>
              </w:rPr>
              <w:t xml:space="preserve">Доля фактически проведенных учений с органами управления и силами гражданской обороны и </w:t>
            </w:r>
            <w:r w:rsidR="00C951B7" w:rsidRPr="008D5D53">
              <w:rPr>
                <w:highlight w:val="yellow"/>
              </w:rPr>
              <w:t xml:space="preserve">муниципального </w:t>
            </w:r>
            <w:r w:rsidR="00DA1E6A" w:rsidRPr="008D5D53">
              <w:rPr>
                <w:highlight w:val="yellow"/>
              </w:rPr>
              <w:t xml:space="preserve"> </w:t>
            </w:r>
            <w:r w:rsidR="00C951B7" w:rsidRPr="008D5D53">
              <w:rPr>
                <w:highlight w:val="yellow"/>
              </w:rPr>
              <w:t xml:space="preserve">звена службы  </w:t>
            </w:r>
            <w:r w:rsidRPr="008D5D53">
              <w:rPr>
                <w:highlight w:val="yellow"/>
              </w:rPr>
              <w:t>ЧС от общего количества запланированных в отчетном году</w:t>
            </w:r>
          </w:p>
        </w:tc>
        <w:tc>
          <w:tcPr>
            <w:tcW w:w="1133" w:type="dxa"/>
          </w:tcPr>
          <w:p w:rsidR="00533194" w:rsidRPr="008D5D53" w:rsidRDefault="00533194">
            <w:pPr>
              <w:pStyle w:val="ConsPlusNormal"/>
              <w:jc w:val="center"/>
              <w:rPr>
                <w:highlight w:val="yellow"/>
              </w:rPr>
            </w:pPr>
            <w:r w:rsidRPr="008D5D53">
              <w:rPr>
                <w:highlight w:val="yellow"/>
              </w:rPr>
              <w:t>процент</w:t>
            </w:r>
          </w:p>
        </w:tc>
        <w:tc>
          <w:tcPr>
            <w:tcW w:w="6755" w:type="dxa"/>
          </w:tcPr>
          <w:p w:rsidR="00533194" w:rsidRPr="008D5D53" w:rsidRDefault="00533194">
            <w:pPr>
              <w:pStyle w:val="ConsPlusNormal"/>
              <w:rPr>
                <w:highlight w:val="yellow"/>
              </w:rPr>
            </w:pPr>
            <w:r w:rsidRPr="008D5D53">
              <w:rPr>
                <w:highlight w:val="yellow"/>
              </w:rPr>
              <w:t>Расчет индикатора У осуществляется по формуле</w:t>
            </w:r>
          </w:p>
          <w:p w:rsidR="00533194" w:rsidRPr="008D5D53" w:rsidRDefault="00533194">
            <w:pPr>
              <w:pStyle w:val="ConsPlusNormal"/>
              <w:rPr>
                <w:highlight w:val="yellow"/>
              </w:rPr>
            </w:pPr>
          </w:p>
          <w:p w:rsidR="00533194" w:rsidRPr="008D5D53" w:rsidRDefault="00533194">
            <w:pPr>
              <w:pStyle w:val="ConsPlusNormal"/>
              <w:jc w:val="center"/>
              <w:rPr>
                <w:highlight w:val="yellow"/>
              </w:rPr>
            </w:pPr>
            <w:r w:rsidRPr="008D5D53">
              <w:rPr>
                <w:highlight w:val="yellow"/>
              </w:rPr>
              <w:t xml:space="preserve">У = Уф / </w:t>
            </w:r>
            <w:proofErr w:type="spellStart"/>
            <w:r w:rsidRPr="008D5D53">
              <w:rPr>
                <w:highlight w:val="yellow"/>
              </w:rPr>
              <w:t>Уп</w:t>
            </w:r>
            <w:proofErr w:type="spellEnd"/>
            <w:r w:rsidRPr="008D5D53">
              <w:rPr>
                <w:highlight w:val="yellow"/>
              </w:rPr>
              <w:t xml:space="preserve"> </w:t>
            </w:r>
            <w:proofErr w:type="spellStart"/>
            <w:r w:rsidRPr="008D5D53">
              <w:rPr>
                <w:highlight w:val="yellow"/>
              </w:rPr>
              <w:t>х</w:t>
            </w:r>
            <w:proofErr w:type="spellEnd"/>
            <w:r w:rsidRPr="008D5D53">
              <w:rPr>
                <w:highlight w:val="yellow"/>
              </w:rPr>
              <w:t xml:space="preserve"> 100</w:t>
            </w:r>
          </w:p>
          <w:p w:rsidR="00533194" w:rsidRPr="008D5D53" w:rsidRDefault="00533194">
            <w:pPr>
              <w:pStyle w:val="ConsPlusNormal"/>
              <w:rPr>
                <w:highlight w:val="yellow"/>
              </w:rPr>
            </w:pPr>
          </w:p>
          <w:p w:rsidR="00533194" w:rsidRPr="008D5D53" w:rsidRDefault="00533194">
            <w:pPr>
              <w:pStyle w:val="ConsPlusNormal"/>
              <w:rPr>
                <w:highlight w:val="yellow"/>
              </w:rPr>
            </w:pPr>
            <w:r w:rsidRPr="008D5D53">
              <w:rPr>
                <w:highlight w:val="yellow"/>
              </w:rPr>
              <w:t>У - доля фактически проведенных учений (единиц);</w:t>
            </w:r>
          </w:p>
          <w:p w:rsidR="00533194" w:rsidRPr="008D5D53" w:rsidRDefault="00533194">
            <w:pPr>
              <w:pStyle w:val="ConsPlusNormal"/>
              <w:rPr>
                <w:highlight w:val="yellow"/>
              </w:rPr>
            </w:pPr>
            <w:r w:rsidRPr="008D5D53">
              <w:rPr>
                <w:highlight w:val="yellow"/>
              </w:rPr>
              <w:t>Фу - фактическое количество учений, тренировок (единиц);</w:t>
            </w:r>
          </w:p>
          <w:p w:rsidR="00533194" w:rsidRPr="008D5D53" w:rsidRDefault="00533194">
            <w:pPr>
              <w:pStyle w:val="ConsPlusNormal"/>
              <w:rPr>
                <w:highlight w:val="yellow"/>
              </w:rPr>
            </w:pPr>
            <w:proofErr w:type="spellStart"/>
            <w:r w:rsidRPr="008D5D53">
              <w:rPr>
                <w:highlight w:val="yellow"/>
              </w:rPr>
              <w:t>Пу</w:t>
            </w:r>
            <w:proofErr w:type="spellEnd"/>
            <w:r w:rsidRPr="008D5D53">
              <w:rPr>
                <w:highlight w:val="yellow"/>
              </w:rPr>
              <w:t xml:space="preserve"> - планируемое количество учений, тренировок (единиц).</w:t>
            </w:r>
          </w:p>
          <w:p w:rsidR="00533194" w:rsidRPr="008D5D53" w:rsidRDefault="00533194">
            <w:pPr>
              <w:pStyle w:val="ConsPlusNormal"/>
              <w:rPr>
                <w:highlight w:val="yellow"/>
              </w:rPr>
            </w:pPr>
            <w:r w:rsidRPr="008D5D53">
              <w:rPr>
                <w:highlight w:val="yellow"/>
              </w:rPr>
              <w:t>Показатель установлен на основании данных на основе ежегод</w:t>
            </w:r>
            <w:r w:rsidR="0073102A" w:rsidRPr="008D5D53">
              <w:rPr>
                <w:highlight w:val="yellow"/>
              </w:rPr>
              <w:t>ного Плана основных профилактических мероприятий</w:t>
            </w:r>
            <w:r w:rsidRPr="008D5D53">
              <w:rPr>
                <w:highlight w:val="yellow"/>
              </w:rPr>
              <w:t xml:space="preserve">, утверждаемого Главой Администрации </w:t>
            </w:r>
            <w:r w:rsidR="008C557B" w:rsidRPr="008D5D53">
              <w:rPr>
                <w:highlight w:val="yellow"/>
              </w:rPr>
              <w:t>муниципального образования «Город Вытегра»</w:t>
            </w:r>
          </w:p>
        </w:tc>
        <w:tc>
          <w:tcPr>
            <w:tcW w:w="3544" w:type="dxa"/>
          </w:tcPr>
          <w:p w:rsidR="00533194" w:rsidRDefault="00533194">
            <w:pPr>
              <w:pStyle w:val="ConsPlusNormal"/>
              <w:jc w:val="center"/>
            </w:pPr>
            <w:r w:rsidRPr="008D5D53">
              <w:rPr>
                <w:highlight w:val="yellow"/>
              </w:rPr>
              <w:t>-</w:t>
            </w:r>
          </w:p>
        </w:tc>
      </w:tr>
      <w:tr w:rsidR="00533194" w:rsidTr="00F51517">
        <w:tc>
          <w:tcPr>
            <w:tcW w:w="680" w:type="dxa"/>
          </w:tcPr>
          <w:p w:rsidR="00533194" w:rsidRPr="008D5D53" w:rsidRDefault="00533194">
            <w:pPr>
              <w:pStyle w:val="ConsPlusNormal"/>
              <w:jc w:val="center"/>
              <w:rPr>
                <w:highlight w:val="yellow"/>
              </w:rPr>
            </w:pPr>
            <w:r w:rsidRPr="008D5D53">
              <w:rPr>
                <w:highlight w:val="yellow"/>
              </w:rPr>
              <w:t>3</w:t>
            </w:r>
          </w:p>
        </w:tc>
        <w:tc>
          <w:tcPr>
            <w:tcW w:w="2551" w:type="dxa"/>
          </w:tcPr>
          <w:p w:rsidR="00533194" w:rsidRPr="008D5D53" w:rsidRDefault="00533194" w:rsidP="0073102A">
            <w:pPr>
              <w:pStyle w:val="ConsPlusNormal"/>
              <w:rPr>
                <w:highlight w:val="yellow"/>
              </w:rPr>
            </w:pPr>
            <w:r w:rsidRPr="008D5D53">
              <w:rPr>
                <w:highlight w:val="yellow"/>
              </w:rPr>
              <w:t>Индикатор 3. Количество статей в средствах массовой информации по вопросам безопасности жизнедеятельности</w:t>
            </w:r>
          </w:p>
        </w:tc>
        <w:tc>
          <w:tcPr>
            <w:tcW w:w="1133" w:type="dxa"/>
          </w:tcPr>
          <w:p w:rsidR="00533194" w:rsidRPr="008D5D53" w:rsidRDefault="00533194">
            <w:pPr>
              <w:pStyle w:val="ConsPlusNormal"/>
              <w:jc w:val="center"/>
              <w:rPr>
                <w:highlight w:val="yellow"/>
              </w:rPr>
            </w:pPr>
            <w:r w:rsidRPr="008D5D53">
              <w:rPr>
                <w:highlight w:val="yellow"/>
              </w:rPr>
              <w:t>единица</w:t>
            </w:r>
          </w:p>
        </w:tc>
        <w:tc>
          <w:tcPr>
            <w:tcW w:w="6755" w:type="dxa"/>
          </w:tcPr>
          <w:p w:rsidR="00533194" w:rsidRPr="008D5D53" w:rsidRDefault="00533194">
            <w:pPr>
              <w:pStyle w:val="ConsPlusNormal"/>
              <w:rPr>
                <w:highlight w:val="yellow"/>
              </w:rPr>
            </w:pPr>
            <w:r w:rsidRPr="008D5D53">
              <w:rPr>
                <w:highlight w:val="yellow"/>
              </w:rPr>
              <w:t>Учет индикатора осуществляется на основании "Журнала уч</w:t>
            </w:r>
            <w:r w:rsidR="0073102A" w:rsidRPr="008D5D53">
              <w:rPr>
                <w:highlight w:val="yellow"/>
              </w:rPr>
              <w:t>ета размещения материалов в СМИ</w:t>
            </w:r>
            <w:r w:rsidRPr="008D5D53">
              <w:rPr>
                <w:highlight w:val="yellow"/>
              </w:rPr>
              <w:t>"</w:t>
            </w:r>
          </w:p>
        </w:tc>
        <w:tc>
          <w:tcPr>
            <w:tcW w:w="3544" w:type="dxa"/>
          </w:tcPr>
          <w:p w:rsidR="00533194" w:rsidRDefault="00533194">
            <w:pPr>
              <w:pStyle w:val="ConsPlusNormal"/>
              <w:jc w:val="center"/>
            </w:pPr>
            <w:r w:rsidRPr="008D5D53">
              <w:rPr>
                <w:highlight w:val="yellow"/>
              </w:rPr>
              <w:t>-</w:t>
            </w:r>
          </w:p>
        </w:tc>
      </w:tr>
      <w:tr w:rsidR="00533194" w:rsidTr="00F51517">
        <w:tc>
          <w:tcPr>
            <w:tcW w:w="680" w:type="dxa"/>
          </w:tcPr>
          <w:p w:rsidR="00533194" w:rsidRDefault="003A380C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1" w:type="dxa"/>
          </w:tcPr>
          <w:p w:rsidR="00533194" w:rsidRDefault="00533194" w:rsidP="003A380C">
            <w:pPr>
              <w:pStyle w:val="ConsPlusNormal"/>
            </w:pPr>
            <w:r>
              <w:t xml:space="preserve">Индикатор </w:t>
            </w:r>
            <w:r w:rsidR="003A380C">
              <w:t>4</w:t>
            </w:r>
            <w:r>
              <w:t>. Уровень освоения бюджетных средств, выделенных на реализацию программы</w:t>
            </w:r>
          </w:p>
        </w:tc>
        <w:tc>
          <w:tcPr>
            <w:tcW w:w="1133" w:type="dxa"/>
          </w:tcPr>
          <w:p w:rsidR="00533194" w:rsidRDefault="005331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755" w:type="dxa"/>
          </w:tcPr>
          <w:p w:rsidR="00533194" w:rsidRDefault="00533194">
            <w:pPr>
              <w:pStyle w:val="ConsPlusNormal"/>
            </w:pPr>
            <w:r>
              <w:t>Расчет индикатора У осуществляется по формуле</w:t>
            </w:r>
          </w:p>
          <w:p w:rsidR="00533194" w:rsidRDefault="00533194">
            <w:pPr>
              <w:pStyle w:val="ConsPlusNormal"/>
            </w:pPr>
          </w:p>
          <w:p w:rsidR="00533194" w:rsidRDefault="00533194">
            <w:pPr>
              <w:pStyle w:val="ConsPlusNormal"/>
              <w:jc w:val="center"/>
            </w:pPr>
            <w:r>
              <w:t xml:space="preserve">У = </w:t>
            </w:r>
            <w:proofErr w:type="spellStart"/>
            <w:r>
              <w:t>Фр</w:t>
            </w:r>
            <w:proofErr w:type="spellEnd"/>
            <w:r>
              <w:t xml:space="preserve"> / 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100</w:t>
            </w:r>
          </w:p>
          <w:p w:rsidR="00533194" w:rsidRDefault="00533194">
            <w:pPr>
              <w:pStyle w:val="ConsPlusNormal"/>
            </w:pPr>
          </w:p>
          <w:p w:rsidR="00533194" w:rsidRDefault="00533194">
            <w:pPr>
              <w:pStyle w:val="ConsPlusNormal"/>
            </w:pPr>
            <w:r>
              <w:t>У - уровень освоения бюджетных средств;</w:t>
            </w:r>
          </w:p>
          <w:p w:rsidR="00533194" w:rsidRDefault="00533194">
            <w:pPr>
              <w:pStyle w:val="ConsPlusNormal"/>
            </w:pPr>
            <w:proofErr w:type="spellStart"/>
            <w:r>
              <w:t>Фр</w:t>
            </w:r>
            <w:proofErr w:type="spellEnd"/>
            <w:r>
              <w:t xml:space="preserve"> - фактические расходы (тыс. руб.). Показатель установлен на основании отчета об исполнении бюджета;</w:t>
            </w:r>
          </w:p>
          <w:p w:rsidR="00533194" w:rsidRDefault="00533194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 xml:space="preserve"> - утвержденные планируемые расходы (тыс. руб.). </w:t>
            </w:r>
            <w:proofErr w:type="gramStart"/>
            <w:r>
              <w:t>Показатель установлен на основании решения</w:t>
            </w:r>
            <w:r w:rsidR="008C557B">
              <w:t xml:space="preserve"> муниципального образования «Город Вытегра» </w:t>
            </w:r>
            <w:r w:rsidR="006F1B4F">
              <w:t>об утверждении бюджета муниципального образования «Город Вытегра» на очередной и плановые периоды</w:t>
            </w:r>
            <w:proofErr w:type="gramEnd"/>
          </w:p>
        </w:tc>
        <w:tc>
          <w:tcPr>
            <w:tcW w:w="3544" w:type="dxa"/>
          </w:tcPr>
          <w:p w:rsidR="00533194" w:rsidRDefault="00533194">
            <w:pPr>
              <w:pStyle w:val="ConsPlusNormal"/>
              <w:jc w:val="center"/>
            </w:pPr>
            <w:r>
              <w:t>-</w:t>
            </w:r>
          </w:p>
        </w:tc>
      </w:tr>
    </w:tbl>
    <w:p w:rsidR="00533194" w:rsidRDefault="00533194">
      <w:pPr>
        <w:pStyle w:val="ConsPlusNormal"/>
        <w:jc w:val="both"/>
      </w:pPr>
    </w:p>
    <w:p w:rsidR="003A380C" w:rsidRDefault="003A380C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533194" w:rsidRDefault="00533194">
      <w:pPr>
        <w:pStyle w:val="ConsPlusNormal"/>
        <w:jc w:val="right"/>
        <w:outlineLvl w:val="1"/>
      </w:pPr>
      <w:r>
        <w:lastRenderedPageBreak/>
        <w:t>Приложение N 3</w:t>
      </w:r>
    </w:p>
    <w:p w:rsidR="00533194" w:rsidRPr="006F1B4F" w:rsidRDefault="00533194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к муниципальной программе</w:t>
      </w:r>
    </w:p>
    <w:p w:rsidR="006F1B4F" w:rsidRPr="006F1B4F" w:rsidRDefault="006F1B4F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муниципального образования «Город Вытегра»</w:t>
      </w:r>
    </w:p>
    <w:p w:rsidR="00533194" w:rsidRPr="006F1B4F" w:rsidRDefault="00792400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 xml:space="preserve"> «</w:t>
      </w:r>
      <w:r w:rsidR="00533194" w:rsidRPr="006F1B4F">
        <w:rPr>
          <w:sz w:val="24"/>
          <w:szCs w:val="24"/>
        </w:rPr>
        <w:t>Защита населения и</w:t>
      </w:r>
    </w:p>
    <w:p w:rsidR="00533194" w:rsidRPr="006F1B4F" w:rsidRDefault="00533194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территории от чрезвычайных ситуаций,</w:t>
      </w:r>
    </w:p>
    <w:p w:rsidR="00533194" w:rsidRPr="006F1B4F" w:rsidRDefault="00533194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обеспечение пожарной безопасности и</w:t>
      </w:r>
    </w:p>
    <w:p w:rsidR="00533194" w:rsidRPr="006F1B4F" w:rsidRDefault="00533194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безопасности людей на водных объектах</w:t>
      </w:r>
      <w:r w:rsidR="00792400" w:rsidRPr="006F1B4F">
        <w:rPr>
          <w:sz w:val="24"/>
          <w:szCs w:val="24"/>
        </w:rPr>
        <w:t>»</w:t>
      </w:r>
    </w:p>
    <w:p w:rsidR="00533194" w:rsidRDefault="00533194">
      <w:pPr>
        <w:pStyle w:val="ConsPlusNormal"/>
        <w:jc w:val="both"/>
      </w:pPr>
    </w:p>
    <w:p w:rsidR="008D5D53" w:rsidRDefault="008D5D53" w:rsidP="008D5D53">
      <w:pPr>
        <w:pStyle w:val="ConsPlusTitle"/>
        <w:jc w:val="center"/>
      </w:pPr>
      <w:bookmarkStart w:id="2" w:name="P326"/>
      <w:bookmarkStart w:id="3" w:name="C100"/>
      <w:bookmarkEnd w:id="2"/>
      <w:bookmarkEnd w:id="3"/>
      <w:r>
        <w:t>ПЕРЕЧЕНЬ</w:t>
      </w:r>
    </w:p>
    <w:p w:rsidR="008D5D53" w:rsidRDefault="00AC4586" w:rsidP="008D5D53">
      <w:pPr>
        <w:pStyle w:val="ConsPlusTitle"/>
        <w:jc w:val="center"/>
      </w:pPr>
      <w:r>
        <w:t xml:space="preserve">основных мероприятий программы </w:t>
      </w:r>
      <w:r w:rsidR="008D5D53">
        <w:t>основных</w:t>
      </w:r>
    </w:p>
    <w:p w:rsidR="008D5D53" w:rsidRDefault="008D5D53" w:rsidP="008D5D53">
      <w:pPr>
        <w:pStyle w:val="ConsPlusTitle"/>
        <w:jc w:val="center"/>
      </w:pPr>
      <w:r>
        <w:t>мероприятий и мероприятий ведомственных целевых программ программы</w:t>
      </w:r>
    </w:p>
    <w:p w:rsidR="007B486C" w:rsidRPr="007B486C" w:rsidRDefault="007B486C" w:rsidP="008D5D53">
      <w:pPr>
        <w:pStyle w:val="ConsPlusTitle"/>
        <w:jc w:val="center"/>
        <w:rPr>
          <w:color w:val="FF0000"/>
        </w:rPr>
      </w:pPr>
      <w:r w:rsidRPr="007B486C">
        <w:rPr>
          <w:color w:val="FF0000"/>
        </w:rPr>
        <w:t xml:space="preserve">(сами сделали по образцу программы 2016 </w:t>
      </w:r>
      <w:proofErr w:type="spellStart"/>
      <w:r w:rsidRPr="007B486C">
        <w:rPr>
          <w:color w:val="FF0000"/>
        </w:rPr>
        <w:t>г._</w:t>
      </w:r>
      <w:proofErr w:type="spellEnd"/>
      <w:r w:rsidRPr="007B486C">
        <w:rPr>
          <w:color w:val="FF0000"/>
        </w:rPr>
        <w:t>)</w:t>
      </w:r>
    </w:p>
    <w:p w:rsidR="008D5D53" w:rsidRPr="007B486C" w:rsidRDefault="008D5D53" w:rsidP="008D5D53">
      <w:pPr>
        <w:pStyle w:val="a8"/>
        <w:tabs>
          <w:tab w:val="left" w:pos="5760"/>
        </w:tabs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256" w:type="pct"/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3585"/>
        <w:gridCol w:w="2567"/>
        <w:gridCol w:w="2288"/>
        <w:gridCol w:w="37"/>
        <w:gridCol w:w="895"/>
        <w:gridCol w:w="6"/>
        <w:gridCol w:w="9"/>
        <w:gridCol w:w="905"/>
        <w:gridCol w:w="9"/>
        <w:gridCol w:w="911"/>
        <w:gridCol w:w="6"/>
        <w:gridCol w:w="908"/>
        <w:gridCol w:w="9"/>
        <w:gridCol w:w="902"/>
        <w:gridCol w:w="15"/>
        <w:gridCol w:w="895"/>
        <w:gridCol w:w="25"/>
        <w:gridCol w:w="886"/>
      </w:tblGrid>
      <w:tr w:rsidR="008D5D53" w:rsidTr="007E0882">
        <w:trPr>
          <w:trHeight w:val="740"/>
        </w:trPr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5D53" w:rsidRDefault="008D5D53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5D53" w:rsidRDefault="008D5D53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8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5D53" w:rsidRDefault="008D5D53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Исполнители в установленном порядке </w:t>
            </w:r>
          </w:p>
        </w:tc>
        <w:tc>
          <w:tcPr>
            <w:tcW w:w="7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5D53" w:rsidRDefault="008D5D53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5D53" w:rsidRDefault="008D5D53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D53" w:rsidRDefault="008D5D53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затраты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E0882" w:rsidTr="007E0882">
        <w:trPr>
          <w:trHeight w:val="420"/>
        </w:trPr>
        <w:tc>
          <w:tcPr>
            <w:tcW w:w="1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P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2027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P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P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P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2030</w:t>
            </w:r>
          </w:p>
        </w:tc>
      </w:tr>
      <w:tr w:rsidR="007E0882" w:rsidTr="007E0882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муниципальных правовых актов по противопожарной безопасности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65" w:rsidRDefault="003F4B65" w:rsidP="004F5E17"/>
        </w:tc>
      </w:tr>
      <w:tr w:rsidR="007E0882" w:rsidTr="007E0882">
        <w:trPr>
          <w:trHeight w:val="2640"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организация выполнения перспективных планов по обеспечению </w:t>
            </w:r>
            <w:bookmarkStart w:id="4" w:name="C101"/>
            <w:bookmarkEnd w:id="4"/>
            <w:r>
              <w:rPr>
                <w:rFonts w:ascii="Times New Roman" w:hAnsi="Times New Roman" w:cs="Times New Roman"/>
                <w:color w:val="auto"/>
              </w:rPr>
              <w:t>пожарной</w:t>
            </w:r>
            <w:bookmarkStart w:id="5" w:name="C102"/>
            <w:bookmarkEnd w:id="5"/>
            <w:r>
              <w:rPr>
                <w:rFonts w:ascii="Times New Roman" w:hAnsi="Times New Roman" w:cs="Times New Roman"/>
                <w:color w:val="auto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муниципальных учреждениях с массовым пребыванием людей муниципального образования «Город Вытегра».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образования, муниципальные учреждения </w:t>
            </w: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 </w:t>
            </w: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Pr="00354550" w:rsidRDefault="003F4B65" w:rsidP="004F5E17"/>
          <w:p w:rsidR="003F4B65" w:rsidRPr="00354550" w:rsidRDefault="003F4B65" w:rsidP="004F5E17"/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/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/>
          <w:p w:rsidR="003F4B65" w:rsidRDefault="003F4B65" w:rsidP="004F5E17"/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/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  <w:p w:rsidR="003F4B65" w:rsidRDefault="003F4B65" w:rsidP="004F5E17"/>
          <w:p w:rsidR="003F4B65" w:rsidRDefault="003F4B65" w:rsidP="004F5E17"/>
          <w:p w:rsidR="003F4B65" w:rsidRPr="00354550" w:rsidRDefault="003F4B65" w:rsidP="004F5E17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7E0882" w:rsidTr="007E0882">
        <w:trPr>
          <w:trHeight w:val="762"/>
        </w:trPr>
        <w:tc>
          <w:tcPr>
            <w:tcW w:w="155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3F4B65" w:rsidRPr="003F4B65" w:rsidRDefault="003F4B65" w:rsidP="004F5E17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совместных проверок с ОВД ОНД </w:t>
            </w:r>
            <w:proofErr w:type="spellStart"/>
            <w:r>
              <w:rPr>
                <w:rFonts w:ascii="Times New Roman" w:hAnsi="Times New Roman" w:cs="Times New Roman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по выявлению нарушений правил пожарной безопасности в жилом фонде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1" w:type="pct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9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B65" w:rsidRDefault="003F4B65" w:rsidP="004F5E17"/>
        </w:tc>
      </w:tr>
      <w:tr w:rsidR="007E0882" w:rsidTr="007E0882">
        <w:trPr>
          <w:trHeight w:val="1120"/>
        </w:trPr>
        <w:tc>
          <w:tcPr>
            <w:tcW w:w="1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F4B65" w:rsidRPr="003F4B65" w:rsidRDefault="003F4B65" w:rsidP="004F5E17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совместных проверок с управляющими компаниями, ТСЖ подвалов и чердаков жилых домов, с целью принятия мер, исключающих проникновение в них посторонних лиц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1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</w:tr>
      <w:tr w:rsidR="007E0882" w:rsidTr="007E0882">
        <w:trPr>
          <w:trHeight w:val="1842"/>
        </w:trPr>
        <w:tc>
          <w:tcPr>
            <w:tcW w:w="1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F4B65" w:rsidRPr="003F4B65" w:rsidRDefault="003F4B65" w:rsidP="004F5E17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в средствах массовой информации материалов и нормативных </w:t>
            </w:r>
            <w:proofErr w:type="gramStart"/>
            <w:r>
              <w:rPr>
                <w:rFonts w:ascii="Times New Roman" w:hAnsi="Times New Roman" w:cs="Times New Roman"/>
              </w:rPr>
              <w:t>документов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направленных на предупреждение пожаров и гибели людей на пожарах</w:t>
            </w: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1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</w:tr>
      <w:tr w:rsidR="007E0882" w:rsidTr="007E0882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обследования городских территорий с целью выявления бесхозных строений и принятия мер по их сносу.</w:t>
            </w: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1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</w:tr>
      <w:tr w:rsidR="007E0882" w:rsidTr="007E0882">
        <w:trPr>
          <w:trHeight w:val="720"/>
        </w:trPr>
        <w:tc>
          <w:tcPr>
            <w:tcW w:w="1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F4B65" w:rsidRP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заседаний комиссии КЧС ПБ с принятием соответствующих решений направленных на обеспечение пожарной безопасности в пожароопасный период</w:t>
            </w: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1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/>
        </w:tc>
      </w:tr>
      <w:tr w:rsidR="003F4B65" w:rsidTr="007E0882">
        <w:trPr>
          <w:trHeight w:val="1152"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P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  <w:p w:rsidR="003F4B65" w:rsidRP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  <w:p w:rsidR="003F4B65" w:rsidRP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P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 w:rsidRPr="003F4B65">
              <w:rPr>
                <w:rFonts w:ascii="Times New Roman" w:hAnsi="Times New Roman" w:cs="Times New Roman"/>
              </w:rPr>
              <w:t xml:space="preserve">Проведение плановых проверок пожарных </w:t>
            </w:r>
            <w:proofErr w:type="spellStart"/>
            <w:r w:rsidRPr="003F4B65">
              <w:rPr>
                <w:rFonts w:ascii="Times New Roman" w:hAnsi="Times New Roman" w:cs="Times New Roman"/>
              </w:rPr>
              <w:t>водоисточников</w:t>
            </w:r>
            <w:proofErr w:type="spellEnd"/>
          </w:p>
          <w:p w:rsidR="003F4B65" w:rsidRP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</w:t>
            </w:r>
            <w:r w:rsidR="007E0882">
              <w:rPr>
                <w:rFonts w:ascii="Times New Roman" w:hAnsi="Times New Roman" w:cs="Times New Roman"/>
              </w:rPr>
              <w:t>ия</w:t>
            </w: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3F4B65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Pr="008914C2" w:rsidRDefault="003F4B65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B65" w:rsidTr="007E0882">
        <w:trPr>
          <w:trHeight w:val="868"/>
        </w:trPr>
        <w:tc>
          <w:tcPr>
            <w:tcW w:w="1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P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P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 w:rsidRPr="003F4B65">
              <w:rPr>
                <w:rFonts w:ascii="Times New Roman" w:hAnsi="Times New Roman" w:cs="Times New Roman"/>
              </w:rPr>
              <w:t xml:space="preserve">Ремонт и обслуживание пожарных </w:t>
            </w:r>
            <w:proofErr w:type="spellStart"/>
            <w:r w:rsidRPr="003F4B65">
              <w:rPr>
                <w:rFonts w:ascii="Times New Roman" w:hAnsi="Times New Roman" w:cs="Times New Roman"/>
              </w:rPr>
              <w:t>водоисточников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Pr="007E0882" w:rsidRDefault="003F4B65" w:rsidP="007E088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  <w:p w:rsidR="003F4B65" w:rsidRDefault="003F4B65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7E0882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3F4B6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3F4B6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3F4B6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3F4B6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3F4B6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B65" w:rsidRDefault="003F4B65" w:rsidP="007E0882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8D5D53" w:rsidTr="003F4B65">
        <w:trPr>
          <w:trHeight w:val="70"/>
        </w:trPr>
        <w:tc>
          <w:tcPr>
            <w:tcW w:w="5000" w:type="pct"/>
            <w:gridSpan w:val="19"/>
            <w:tcBorders>
              <w:bottom w:val="single" w:sz="6" w:space="0" w:color="000000"/>
            </w:tcBorders>
          </w:tcPr>
          <w:p w:rsidR="008D5D53" w:rsidRDefault="008D5D53" w:rsidP="003F4B65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7E0882" w:rsidTr="007E0882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Организация первичных мер </w:t>
            </w:r>
            <w:bookmarkStart w:id="6" w:name="C110"/>
            <w:bookmarkEnd w:id="6"/>
            <w:r>
              <w:rPr>
                <w:rFonts w:ascii="Times New Roman" w:hAnsi="Times New Roman" w:cs="Times New Roman"/>
                <w:color w:val="auto"/>
              </w:rPr>
              <w:t>пожарной</w:t>
            </w:r>
            <w:bookmarkStart w:id="7" w:name="C111"/>
            <w:bookmarkEnd w:id="7"/>
            <w:r>
              <w:rPr>
                <w:rFonts w:ascii="Times New Roman" w:hAnsi="Times New Roman" w:cs="Times New Roman"/>
                <w:color w:val="auto"/>
              </w:rPr>
              <w:t xml:space="preserve"> безопасности в  населенных пунктах поселения по предупреждению </w:t>
            </w:r>
            <w:bookmarkStart w:id="8" w:name="C112"/>
            <w:bookmarkEnd w:id="8"/>
            <w:r>
              <w:rPr>
                <w:rFonts w:ascii="Times New Roman" w:hAnsi="Times New Roman" w:cs="Times New Roman"/>
                <w:color w:val="auto"/>
              </w:rPr>
              <w:t>пожаров, спасению людей и имущества от</w:t>
            </w:r>
            <w:bookmarkStart w:id="9" w:name="C113"/>
            <w:bookmarkEnd w:id="9"/>
            <w:r>
              <w:rPr>
                <w:rFonts w:ascii="Times New Roman" w:hAnsi="Times New Roman" w:cs="Times New Roman"/>
                <w:color w:val="auto"/>
              </w:rPr>
              <w:t xml:space="preserve"> пожаров: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882" w:rsidTr="007E0882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бесхозных строений 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7E088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882" w:rsidTr="007E0882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населения мерам пожарной безопасности, оборудование уголков (стендов) пожарной безопасности в местах массового скопления людей, наглядная противопожарная пропаганда (плакаты, памятки и т.п.)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882" w:rsidTr="007E0882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2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82" w:rsidRDefault="007E0882" w:rsidP="004F5E1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7E0882" w:rsidRDefault="007E0882">
      <w:pPr>
        <w:pStyle w:val="ConsPlusTitle"/>
        <w:jc w:val="center"/>
      </w:pPr>
    </w:p>
    <w:p w:rsidR="00F47EBB" w:rsidRDefault="00F47EBB">
      <w:pPr>
        <w:pStyle w:val="ConsPlusTitle"/>
        <w:jc w:val="center"/>
        <w:rPr>
          <w:highlight w:val="yellow"/>
        </w:rPr>
      </w:pPr>
    </w:p>
    <w:p w:rsidR="00F47EBB" w:rsidRDefault="00F47EBB" w:rsidP="00F47EBB">
      <w:pPr>
        <w:pStyle w:val="ConsPlusNormal"/>
        <w:jc w:val="right"/>
        <w:outlineLvl w:val="1"/>
      </w:pPr>
      <w:r>
        <w:t>Приложение N 3</w:t>
      </w:r>
    </w:p>
    <w:p w:rsidR="00F47EBB" w:rsidRPr="006F1B4F" w:rsidRDefault="00F47EBB" w:rsidP="00F47EB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к муниципальной программе</w:t>
      </w:r>
    </w:p>
    <w:p w:rsidR="00F47EBB" w:rsidRPr="006F1B4F" w:rsidRDefault="00F47EBB" w:rsidP="00F47EB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муниципального образования «Город Вытегра»</w:t>
      </w:r>
    </w:p>
    <w:p w:rsidR="00F47EBB" w:rsidRPr="006F1B4F" w:rsidRDefault="00F47EBB" w:rsidP="00F47EB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 xml:space="preserve"> «Защита населения и</w:t>
      </w:r>
    </w:p>
    <w:p w:rsidR="00F47EBB" w:rsidRPr="006F1B4F" w:rsidRDefault="00F47EBB" w:rsidP="00F47EB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территории от чрезвычайных ситуаций,</w:t>
      </w:r>
    </w:p>
    <w:p w:rsidR="00F47EBB" w:rsidRPr="006F1B4F" w:rsidRDefault="00F47EBB" w:rsidP="00F47EB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обеспечение пожарной безопасности и</w:t>
      </w:r>
    </w:p>
    <w:p w:rsidR="00F47EBB" w:rsidRPr="006F1B4F" w:rsidRDefault="00F47EBB" w:rsidP="00F47EB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безопасности людей на водных объектах»</w:t>
      </w:r>
    </w:p>
    <w:p w:rsidR="00F47EBB" w:rsidRDefault="00F47EBB">
      <w:pPr>
        <w:pStyle w:val="ConsPlusTitle"/>
        <w:jc w:val="center"/>
        <w:rPr>
          <w:highlight w:val="yellow"/>
        </w:rPr>
      </w:pPr>
    </w:p>
    <w:p w:rsidR="00F47EBB" w:rsidRDefault="00F47EBB" w:rsidP="00F47EBB">
      <w:pPr>
        <w:pStyle w:val="ConsPlusTitle"/>
        <w:rPr>
          <w:highlight w:val="yellow"/>
        </w:rPr>
      </w:pPr>
    </w:p>
    <w:p w:rsidR="00F47EBB" w:rsidRDefault="00F47EBB">
      <w:pPr>
        <w:pStyle w:val="ConsPlusTitle"/>
        <w:jc w:val="center"/>
        <w:rPr>
          <w:highlight w:val="yellow"/>
        </w:rPr>
      </w:pPr>
    </w:p>
    <w:p w:rsidR="00533194" w:rsidRPr="001805F6" w:rsidRDefault="00533194">
      <w:pPr>
        <w:pStyle w:val="ConsPlusTitle"/>
        <w:jc w:val="center"/>
        <w:rPr>
          <w:highlight w:val="yellow"/>
        </w:rPr>
      </w:pPr>
      <w:r w:rsidRPr="001805F6">
        <w:rPr>
          <w:highlight w:val="yellow"/>
        </w:rPr>
        <w:t>ПЕРЕЧЕНЬ</w:t>
      </w:r>
    </w:p>
    <w:p w:rsidR="00533194" w:rsidRPr="001805F6" w:rsidRDefault="006F1B4F">
      <w:pPr>
        <w:pStyle w:val="ConsPlusTitle"/>
        <w:jc w:val="center"/>
        <w:rPr>
          <w:highlight w:val="yellow"/>
        </w:rPr>
      </w:pPr>
      <w:r w:rsidRPr="001805F6">
        <w:rPr>
          <w:highlight w:val="yellow"/>
        </w:rPr>
        <w:t>основных мероприятий программы, подпрограмм, основных</w:t>
      </w:r>
    </w:p>
    <w:p w:rsidR="00533194" w:rsidRDefault="006F1B4F">
      <w:pPr>
        <w:pStyle w:val="ConsPlusTitle"/>
        <w:jc w:val="center"/>
        <w:rPr>
          <w:highlight w:val="yellow"/>
        </w:rPr>
      </w:pPr>
      <w:r w:rsidRPr="001805F6">
        <w:rPr>
          <w:highlight w:val="yellow"/>
        </w:rPr>
        <w:t>мероприятий и мероприятий ведомственных целевых программ программы</w:t>
      </w:r>
    </w:p>
    <w:p w:rsidR="008F4780" w:rsidRPr="001805F6" w:rsidRDefault="008F4780">
      <w:pPr>
        <w:pStyle w:val="ConsPlusTitle"/>
        <w:jc w:val="center"/>
        <w:rPr>
          <w:highlight w:val="yellow"/>
        </w:rPr>
      </w:pPr>
      <w:r>
        <w:rPr>
          <w:highlight w:val="yellow"/>
        </w:rPr>
        <w:t>(это вариант типовой)</w:t>
      </w:r>
    </w:p>
    <w:p w:rsidR="00533194" w:rsidRPr="001805F6" w:rsidRDefault="00533194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844"/>
        <w:gridCol w:w="3685"/>
        <w:gridCol w:w="1559"/>
        <w:gridCol w:w="1560"/>
        <w:gridCol w:w="2126"/>
      </w:tblGrid>
      <w:tr w:rsidR="00533194" w:rsidRPr="001805F6" w:rsidTr="008F55E1">
        <w:tc>
          <w:tcPr>
            <w:tcW w:w="680" w:type="dxa"/>
            <w:vMerge w:val="restart"/>
          </w:tcPr>
          <w:p w:rsidR="00533194" w:rsidRPr="001805F6" w:rsidRDefault="00533194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 xml:space="preserve">N </w:t>
            </w:r>
            <w:proofErr w:type="spellStart"/>
            <w:proofErr w:type="gramStart"/>
            <w:r w:rsidRPr="001805F6">
              <w:rPr>
                <w:highlight w:val="yellow"/>
              </w:rPr>
              <w:t>п</w:t>
            </w:r>
            <w:proofErr w:type="spellEnd"/>
            <w:proofErr w:type="gramEnd"/>
            <w:r w:rsidRPr="001805F6">
              <w:rPr>
                <w:highlight w:val="yellow"/>
              </w:rPr>
              <w:t>/</w:t>
            </w:r>
            <w:proofErr w:type="spellStart"/>
            <w:r w:rsidRPr="001805F6">
              <w:rPr>
                <w:highlight w:val="yellow"/>
              </w:rPr>
              <w:t>п</w:t>
            </w:r>
            <w:proofErr w:type="spellEnd"/>
          </w:p>
        </w:tc>
        <w:tc>
          <w:tcPr>
            <w:tcW w:w="4844" w:type="dxa"/>
            <w:vMerge w:val="restart"/>
          </w:tcPr>
          <w:p w:rsidR="00533194" w:rsidRPr="001805F6" w:rsidRDefault="00533194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3685" w:type="dxa"/>
            <w:vMerge w:val="restart"/>
          </w:tcPr>
          <w:p w:rsidR="00533194" w:rsidRPr="001805F6" w:rsidRDefault="00533194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>Ответственный исполнитель, 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3119" w:type="dxa"/>
            <w:gridSpan w:val="2"/>
          </w:tcPr>
          <w:p w:rsidR="00533194" w:rsidRPr="001805F6" w:rsidRDefault="00533194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>Срок</w:t>
            </w:r>
          </w:p>
        </w:tc>
        <w:tc>
          <w:tcPr>
            <w:tcW w:w="2126" w:type="dxa"/>
            <w:vMerge w:val="restart"/>
          </w:tcPr>
          <w:p w:rsidR="00533194" w:rsidRPr="001805F6" w:rsidRDefault="00533194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>Связь с индикаторами программы (подпрограммы)</w:t>
            </w:r>
          </w:p>
        </w:tc>
      </w:tr>
      <w:tr w:rsidR="00533194" w:rsidRPr="001805F6" w:rsidTr="008F55E1">
        <w:tc>
          <w:tcPr>
            <w:tcW w:w="680" w:type="dxa"/>
            <w:vMerge/>
          </w:tcPr>
          <w:p w:rsidR="00533194" w:rsidRPr="001805F6" w:rsidRDefault="00533194">
            <w:pPr>
              <w:rPr>
                <w:highlight w:val="yellow"/>
              </w:rPr>
            </w:pPr>
          </w:p>
        </w:tc>
        <w:tc>
          <w:tcPr>
            <w:tcW w:w="4844" w:type="dxa"/>
            <w:vMerge/>
          </w:tcPr>
          <w:p w:rsidR="00533194" w:rsidRPr="001805F6" w:rsidRDefault="00533194">
            <w:pPr>
              <w:rPr>
                <w:highlight w:val="yellow"/>
              </w:rPr>
            </w:pPr>
          </w:p>
        </w:tc>
        <w:tc>
          <w:tcPr>
            <w:tcW w:w="3685" w:type="dxa"/>
            <w:vMerge/>
          </w:tcPr>
          <w:p w:rsidR="00533194" w:rsidRPr="001805F6" w:rsidRDefault="00533194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533194" w:rsidRPr="001805F6" w:rsidRDefault="00533194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>начала реализации</w:t>
            </w:r>
          </w:p>
        </w:tc>
        <w:tc>
          <w:tcPr>
            <w:tcW w:w="1560" w:type="dxa"/>
          </w:tcPr>
          <w:p w:rsidR="00533194" w:rsidRPr="001805F6" w:rsidRDefault="00533194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533194" w:rsidRPr="001805F6" w:rsidRDefault="00533194">
            <w:pPr>
              <w:rPr>
                <w:highlight w:val="yellow"/>
              </w:rPr>
            </w:pPr>
          </w:p>
        </w:tc>
      </w:tr>
      <w:tr w:rsidR="00533194" w:rsidRPr="001805F6" w:rsidTr="008F55E1">
        <w:tc>
          <w:tcPr>
            <w:tcW w:w="680" w:type="dxa"/>
          </w:tcPr>
          <w:p w:rsidR="00533194" w:rsidRPr="001805F6" w:rsidRDefault="00533194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>1</w:t>
            </w:r>
          </w:p>
        </w:tc>
        <w:tc>
          <w:tcPr>
            <w:tcW w:w="4844" w:type="dxa"/>
          </w:tcPr>
          <w:p w:rsidR="00533194" w:rsidRPr="001805F6" w:rsidRDefault="00533194">
            <w:pPr>
              <w:pStyle w:val="ConsPlusNormal"/>
              <w:rPr>
                <w:highlight w:val="yellow"/>
              </w:rPr>
            </w:pPr>
            <w:r w:rsidRPr="001805F6">
              <w:rPr>
                <w:highlight w:val="yellow"/>
              </w:rPr>
              <w:t>ОМ 1. Приобретение основных средств и материальных (нематериал</w:t>
            </w:r>
            <w:r w:rsidR="006F1B4F" w:rsidRPr="001805F6">
              <w:rPr>
                <w:highlight w:val="yellow"/>
              </w:rPr>
              <w:t>ьных) запасов, работ, услуг для муниципальных</w:t>
            </w:r>
            <w:r w:rsidR="00DA1E6A" w:rsidRPr="001805F6">
              <w:rPr>
                <w:highlight w:val="yellow"/>
              </w:rPr>
              <w:t xml:space="preserve"> </w:t>
            </w:r>
            <w:r w:rsidRPr="001805F6">
              <w:rPr>
                <w:highlight w:val="yellow"/>
              </w:rPr>
              <w:t>служб экстренного реагирования</w:t>
            </w:r>
          </w:p>
        </w:tc>
        <w:tc>
          <w:tcPr>
            <w:tcW w:w="3685" w:type="dxa"/>
          </w:tcPr>
          <w:p w:rsidR="00533194" w:rsidRPr="001805F6" w:rsidRDefault="0073102A">
            <w:pPr>
              <w:pStyle w:val="ConsPlusNormal"/>
              <w:rPr>
                <w:highlight w:val="yellow"/>
              </w:rPr>
            </w:pPr>
            <w:r w:rsidRPr="001805F6">
              <w:rPr>
                <w:highlight w:val="yellow"/>
              </w:rPr>
              <w:t>Первый заместитель главы администрации</w:t>
            </w:r>
          </w:p>
        </w:tc>
        <w:tc>
          <w:tcPr>
            <w:tcW w:w="1559" w:type="dxa"/>
          </w:tcPr>
          <w:p w:rsidR="00533194" w:rsidRPr="001805F6" w:rsidRDefault="00533194" w:rsidP="006F1B4F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>20</w:t>
            </w:r>
            <w:r w:rsidR="008F55E1" w:rsidRPr="001805F6">
              <w:rPr>
                <w:highlight w:val="yellow"/>
              </w:rPr>
              <w:t>2</w:t>
            </w:r>
            <w:r w:rsidR="006F1B4F" w:rsidRPr="001805F6">
              <w:rPr>
                <w:highlight w:val="yellow"/>
              </w:rPr>
              <w:t>4</w:t>
            </w:r>
          </w:p>
        </w:tc>
        <w:tc>
          <w:tcPr>
            <w:tcW w:w="1560" w:type="dxa"/>
          </w:tcPr>
          <w:p w:rsidR="00533194" w:rsidRPr="001805F6" w:rsidRDefault="00533194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>2030</w:t>
            </w:r>
          </w:p>
        </w:tc>
        <w:tc>
          <w:tcPr>
            <w:tcW w:w="2126" w:type="dxa"/>
          </w:tcPr>
          <w:p w:rsidR="00533194" w:rsidRPr="001805F6" w:rsidRDefault="00533194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>1, 2</w:t>
            </w:r>
          </w:p>
        </w:tc>
      </w:tr>
      <w:tr w:rsidR="008F55E1" w:rsidRPr="001805F6" w:rsidTr="008F55E1">
        <w:tc>
          <w:tcPr>
            <w:tcW w:w="680" w:type="dxa"/>
          </w:tcPr>
          <w:p w:rsidR="008F55E1" w:rsidRPr="001805F6" w:rsidRDefault="001805F6" w:rsidP="008F55E1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4844" w:type="dxa"/>
          </w:tcPr>
          <w:p w:rsidR="008F55E1" w:rsidRPr="001805F6" w:rsidRDefault="001805F6" w:rsidP="006F1B4F">
            <w:pPr>
              <w:pStyle w:val="ConsPlusNormal"/>
              <w:rPr>
                <w:highlight w:val="yellow"/>
              </w:rPr>
            </w:pPr>
            <w:r>
              <w:rPr>
                <w:highlight w:val="yellow"/>
              </w:rPr>
              <w:t>ОМ 2</w:t>
            </w:r>
            <w:r w:rsidR="008F55E1" w:rsidRPr="001805F6">
              <w:rPr>
                <w:highlight w:val="yellow"/>
              </w:rPr>
              <w:t xml:space="preserve">. Повышение готовности </w:t>
            </w:r>
            <w:r w:rsidR="006F1B4F" w:rsidRPr="001805F6">
              <w:rPr>
                <w:highlight w:val="yellow"/>
              </w:rPr>
              <w:lastRenderedPageBreak/>
              <w:t>муниципальных</w:t>
            </w:r>
            <w:r w:rsidR="00DA1E6A" w:rsidRPr="001805F6">
              <w:rPr>
                <w:highlight w:val="yellow"/>
              </w:rPr>
              <w:t xml:space="preserve"> </w:t>
            </w:r>
            <w:r w:rsidR="008F55E1" w:rsidRPr="001805F6">
              <w:rPr>
                <w:highlight w:val="yellow"/>
              </w:rPr>
              <w:t>служб экстренного реагирования и населения к действиям при возникновении чрезвычайных ситуаций, происшествий и военных конфликтов</w:t>
            </w:r>
          </w:p>
        </w:tc>
        <w:tc>
          <w:tcPr>
            <w:tcW w:w="3685" w:type="dxa"/>
          </w:tcPr>
          <w:p w:rsidR="008F55E1" w:rsidRPr="001805F6" w:rsidRDefault="0073102A" w:rsidP="008F55E1">
            <w:pPr>
              <w:pStyle w:val="ConsPlusNormal"/>
              <w:rPr>
                <w:highlight w:val="yellow"/>
              </w:rPr>
            </w:pPr>
            <w:r w:rsidRPr="001805F6">
              <w:rPr>
                <w:highlight w:val="yellow"/>
              </w:rPr>
              <w:lastRenderedPageBreak/>
              <w:t xml:space="preserve">Первый заместитель главы </w:t>
            </w:r>
            <w:r w:rsidRPr="001805F6">
              <w:rPr>
                <w:highlight w:val="yellow"/>
              </w:rPr>
              <w:lastRenderedPageBreak/>
              <w:t>администрации</w:t>
            </w:r>
          </w:p>
        </w:tc>
        <w:tc>
          <w:tcPr>
            <w:tcW w:w="1559" w:type="dxa"/>
          </w:tcPr>
          <w:p w:rsidR="008F55E1" w:rsidRPr="001805F6" w:rsidRDefault="008F55E1" w:rsidP="006F1B4F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lastRenderedPageBreak/>
              <w:t>202</w:t>
            </w:r>
            <w:r w:rsidR="006F1B4F" w:rsidRPr="001805F6">
              <w:rPr>
                <w:highlight w:val="yellow"/>
              </w:rPr>
              <w:t>4</w:t>
            </w:r>
          </w:p>
        </w:tc>
        <w:tc>
          <w:tcPr>
            <w:tcW w:w="1560" w:type="dxa"/>
          </w:tcPr>
          <w:p w:rsidR="008F55E1" w:rsidRPr="001805F6" w:rsidRDefault="008F55E1" w:rsidP="008F55E1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>2030</w:t>
            </w:r>
          </w:p>
        </w:tc>
        <w:tc>
          <w:tcPr>
            <w:tcW w:w="2126" w:type="dxa"/>
          </w:tcPr>
          <w:p w:rsidR="008F55E1" w:rsidRPr="001805F6" w:rsidRDefault="008F55E1" w:rsidP="008F55E1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>1, 2, 3</w:t>
            </w:r>
          </w:p>
        </w:tc>
      </w:tr>
      <w:tr w:rsidR="008F55E1" w:rsidTr="008F55E1">
        <w:tc>
          <w:tcPr>
            <w:tcW w:w="680" w:type="dxa"/>
          </w:tcPr>
          <w:p w:rsidR="008F55E1" w:rsidRPr="001805F6" w:rsidRDefault="001805F6" w:rsidP="008F55E1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3</w:t>
            </w:r>
          </w:p>
        </w:tc>
        <w:tc>
          <w:tcPr>
            <w:tcW w:w="4844" w:type="dxa"/>
          </w:tcPr>
          <w:p w:rsidR="008F55E1" w:rsidRPr="001805F6" w:rsidRDefault="005733AA" w:rsidP="008F55E1">
            <w:pPr>
              <w:pStyle w:val="ConsPlusNormal"/>
              <w:rPr>
                <w:highlight w:val="yellow"/>
              </w:rPr>
            </w:pPr>
            <w:r>
              <w:rPr>
                <w:highlight w:val="yellow"/>
              </w:rPr>
              <w:t>ОМ 3</w:t>
            </w:r>
            <w:r w:rsidR="008F55E1" w:rsidRPr="001805F6">
              <w:rPr>
                <w:highlight w:val="yellow"/>
              </w:rPr>
              <w:t xml:space="preserve">. Обеспечение деятельности </w:t>
            </w:r>
            <w:r w:rsidR="0073102A" w:rsidRPr="001805F6">
              <w:rPr>
                <w:highlight w:val="yellow"/>
              </w:rPr>
              <w:t>муниципальных служб экстренного реагирования</w:t>
            </w:r>
          </w:p>
        </w:tc>
        <w:tc>
          <w:tcPr>
            <w:tcW w:w="3685" w:type="dxa"/>
          </w:tcPr>
          <w:p w:rsidR="008F55E1" w:rsidRPr="001805F6" w:rsidRDefault="0073102A" w:rsidP="008F55E1">
            <w:pPr>
              <w:pStyle w:val="ConsPlusNormal"/>
              <w:rPr>
                <w:highlight w:val="yellow"/>
              </w:rPr>
            </w:pPr>
            <w:r w:rsidRPr="001805F6">
              <w:rPr>
                <w:highlight w:val="yellow"/>
              </w:rPr>
              <w:t>Первый заместитель главы администрации</w:t>
            </w:r>
          </w:p>
        </w:tc>
        <w:tc>
          <w:tcPr>
            <w:tcW w:w="1559" w:type="dxa"/>
          </w:tcPr>
          <w:p w:rsidR="008F55E1" w:rsidRPr="001805F6" w:rsidRDefault="008F55E1" w:rsidP="006F1B4F">
            <w:pPr>
              <w:jc w:val="center"/>
              <w:rPr>
                <w:highlight w:val="yellow"/>
                <w:lang w:eastAsia="ru-RU"/>
              </w:rPr>
            </w:pPr>
            <w:r w:rsidRPr="001805F6">
              <w:rPr>
                <w:highlight w:val="yellow"/>
              </w:rPr>
              <w:t>202</w:t>
            </w:r>
            <w:r w:rsidR="006F1B4F" w:rsidRPr="001805F6">
              <w:rPr>
                <w:highlight w:val="yellow"/>
              </w:rPr>
              <w:t>4</w:t>
            </w:r>
          </w:p>
        </w:tc>
        <w:tc>
          <w:tcPr>
            <w:tcW w:w="1560" w:type="dxa"/>
          </w:tcPr>
          <w:p w:rsidR="008F55E1" w:rsidRPr="001805F6" w:rsidRDefault="008F55E1" w:rsidP="008F55E1">
            <w:pPr>
              <w:pStyle w:val="ConsPlusNormal"/>
              <w:jc w:val="center"/>
              <w:rPr>
                <w:highlight w:val="yellow"/>
              </w:rPr>
            </w:pPr>
            <w:r w:rsidRPr="001805F6">
              <w:rPr>
                <w:highlight w:val="yellow"/>
              </w:rPr>
              <w:t>2030</w:t>
            </w:r>
          </w:p>
        </w:tc>
        <w:tc>
          <w:tcPr>
            <w:tcW w:w="2126" w:type="dxa"/>
          </w:tcPr>
          <w:p w:rsidR="008F55E1" w:rsidRDefault="003A380C" w:rsidP="008F55E1">
            <w:pPr>
              <w:pStyle w:val="ConsPlusNormal"/>
              <w:jc w:val="center"/>
            </w:pPr>
            <w:r w:rsidRPr="001805F6">
              <w:rPr>
                <w:highlight w:val="yellow"/>
              </w:rPr>
              <w:t>1</w:t>
            </w:r>
          </w:p>
        </w:tc>
      </w:tr>
    </w:tbl>
    <w:p w:rsidR="00BF38EB" w:rsidRDefault="00BF38EB">
      <w:pPr>
        <w:pStyle w:val="ConsPlusNormal"/>
        <w:jc w:val="both"/>
      </w:pPr>
    </w:p>
    <w:p w:rsidR="00BF38EB" w:rsidRDefault="00BF38EB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533194" w:rsidRDefault="00533194">
      <w:pPr>
        <w:pStyle w:val="ConsPlusNormal"/>
        <w:jc w:val="right"/>
        <w:outlineLvl w:val="1"/>
      </w:pPr>
      <w:r>
        <w:lastRenderedPageBreak/>
        <w:t>Приложение N 4</w:t>
      </w:r>
    </w:p>
    <w:p w:rsidR="00BF38EB" w:rsidRPr="006F1B4F" w:rsidRDefault="00BF38EB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к муниципальной программе</w:t>
      </w:r>
    </w:p>
    <w:p w:rsidR="006F1B4F" w:rsidRPr="006F1B4F" w:rsidRDefault="006F1B4F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 xml:space="preserve">муниципального образования «Город Вытегра» </w:t>
      </w:r>
    </w:p>
    <w:p w:rsidR="00BF38EB" w:rsidRPr="006F1B4F" w:rsidRDefault="00BF38EB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 xml:space="preserve"> «Защита населения и</w:t>
      </w:r>
    </w:p>
    <w:p w:rsidR="00BF38EB" w:rsidRPr="006F1B4F" w:rsidRDefault="00BF38EB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территории от чрезвычайных ситуаций,</w:t>
      </w:r>
    </w:p>
    <w:p w:rsidR="00BF38EB" w:rsidRPr="006F1B4F" w:rsidRDefault="00BF38EB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обеспечение пожарной безопасности и</w:t>
      </w:r>
    </w:p>
    <w:p w:rsidR="00BF38EB" w:rsidRPr="006F1B4F" w:rsidRDefault="00BF38EB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безопасности людей на водных объектах»</w:t>
      </w:r>
    </w:p>
    <w:p w:rsidR="00533194" w:rsidRDefault="00533194">
      <w:pPr>
        <w:pStyle w:val="ConsPlusNormal"/>
        <w:jc w:val="both"/>
      </w:pPr>
    </w:p>
    <w:p w:rsidR="00533194" w:rsidRDefault="00533194">
      <w:pPr>
        <w:pStyle w:val="ConsPlusTitle"/>
        <w:jc w:val="center"/>
      </w:pPr>
      <w:bookmarkStart w:id="10" w:name="P380"/>
      <w:bookmarkEnd w:id="10"/>
      <w:r>
        <w:t>РАСХОДЫ</w:t>
      </w:r>
    </w:p>
    <w:p w:rsidR="00533194" w:rsidRDefault="006F1B4F">
      <w:pPr>
        <w:pStyle w:val="ConsPlusTitle"/>
        <w:jc w:val="center"/>
      </w:pPr>
      <w:r>
        <w:t>бюджета на реализацию программы</w:t>
      </w:r>
    </w:p>
    <w:p w:rsidR="00533194" w:rsidRDefault="00533194">
      <w:pPr>
        <w:pStyle w:val="ConsPlusNormal"/>
        <w:jc w:val="both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19"/>
        <w:gridCol w:w="1812"/>
        <w:gridCol w:w="1134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DA1E6A" w:rsidRPr="006F1B4F" w:rsidTr="00DA1E6A">
        <w:tc>
          <w:tcPr>
            <w:tcW w:w="2719" w:type="dxa"/>
            <w:vMerge w:val="restart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12" w:type="dxa"/>
            <w:vMerge w:val="restart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9781" w:type="dxa"/>
            <w:gridSpan w:val="10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8F55E1" w:rsidRPr="006F1B4F" w:rsidTr="00DA1E6A">
        <w:tc>
          <w:tcPr>
            <w:tcW w:w="2719" w:type="dxa"/>
            <w:vMerge/>
          </w:tcPr>
          <w:p w:rsidR="008F55E1" w:rsidRPr="006F1B4F" w:rsidRDefault="008F55E1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8F55E1" w:rsidRPr="006F1B4F" w:rsidRDefault="008F55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55E1" w:rsidRPr="006F1B4F" w:rsidRDefault="008F5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 w:rsidR="006F1B4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F55E1" w:rsidRPr="006F1B4F" w:rsidRDefault="008F55E1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 w:rsidR="006F1B4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F55E1" w:rsidRPr="006F1B4F" w:rsidRDefault="008F55E1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 w:rsidR="006F1B4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F55E1" w:rsidRPr="006F1B4F" w:rsidRDefault="008F55E1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 w:rsidR="006F1B4F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F55E1" w:rsidRPr="006F1B4F" w:rsidRDefault="008F55E1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 w:rsidR="006F1B4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F55E1" w:rsidRPr="006F1B4F" w:rsidRDefault="008F55E1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 w:rsidR="006F1B4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F55E1" w:rsidRPr="006F1B4F" w:rsidRDefault="008F55E1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</w:t>
            </w:r>
            <w:r w:rsidR="006F1B4F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F55E1" w:rsidRPr="006F1B4F" w:rsidTr="00DA1E6A">
        <w:tc>
          <w:tcPr>
            <w:tcW w:w="2719" w:type="dxa"/>
            <w:vMerge w:val="restart"/>
          </w:tcPr>
          <w:p w:rsidR="008F55E1" w:rsidRPr="006F1B4F" w:rsidRDefault="008F55E1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 xml:space="preserve">Муниципальная программа </w:t>
            </w:r>
            <w:r w:rsidR="006F1B4F" w:rsidRPr="006F1B4F">
              <w:rPr>
                <w:sz w:val="24"/>
                <w:szCs w:val="24"/>
              </w:rPr>
              <w:t>муниципального образования «Город Вытегра»</w:t>
            </w:r>
            <w:r w:rsidRPr="006F1B4F">
              <w:rPr>
                <w:sz w:val="24"/>
                <w:szCs w:val="24"/>
              </w:rPr>
              <w:t>: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12" w:type="dxa"/>
          </w:tcPr>
          <w:p w:rsidR="008F55E1" w:rsidRPr="006F1B4F" w:rsidRDefault="008F55E1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F55E1" w:rsidRPr="006F1B4F" w:rsidTr="00DA1E6A">
        <w:tc>
          <w:tcPr>
            <w:tcW w:w="2719" w:type="dxa"/>
            <w:vMerge/>
          </w:tcPr>
          <w:p w:rsidR="008F55E1" w:rsidRPr="006F1B4F" w:rsidRDefault="008F55E1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F55E1" w:rsidRPr="006F1B4F" w:rsidRDefault="008F55E1" w:rsidP="00AF73AE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 xml:space="preserve">ответственный исполнитель муниципальной программы - </w:t>
            </w:r>
            <w:r w:rsidR="00AF73AE">
              <w:rPr>
                <w:sz w:val="24"/>
                <w:szCs w:val="24"/>
                <w:highlight w:val="yellow"/>
              </w:rPr>
              <w:t>_____________</w:t>
            </w:r>
            <w:r w:rsidRPr="006F1B4F">
              <w:rPr>
                <w:sz w:val="24"/>
                <w:szCs w:val="24"/>
                <w:highlight w:val="yellow"/>
              </w:rPr>
              <w:t>,</w:t>
            </w:r>
            <w:r w:rsidRPr="006F1B4F">
              <w:rPr>
                <w:sz w:val="24"/>
                <w:szCs w:val="24"/>
              </w:rPr>
              <w:t xml:space="preserve"> всего</w:t>
            </w:r>
            <w:r w:rsidR="00AF73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F55E1" w:rsidRPr="006F1B4F" w:rsidTr="00DA1E6A">
        <w:tc>
          <w:tcPr>
            <w:tcW w:w="2719" w:type="dxa"/>
            <w:vMerge w:val="restart"/>
          </w:tcPr>
          <w:p w:rsidR="008F55E1" w:rsidRPr="006F1B4F" w:rsidRDefault="008F55E1" w:rsidP="006F1B4F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 xml:space="preserve">ОМ 1. Приобретение </w:t>
            </w:r>
            <w:r w:rsidRPr="006F1B4F">
              <w:rPr>
                <w:sz w:val="24"/>
                <w:szCs w:val="24"/>
              </w:rPr>
              <w:lastRenderedPageBreak/>
              <w:t>основных средств и материальных (нематериал</w:t>
            </w:r>
            <w:r w:rsidR="006F1B4F">
              <w:rPr>
                <w:sz w:val="24"/>
                <w:szCs w:val="24"/>
              </w:rPr>
              <w:t xml:space="preserve">ьных) запасов, работ, услуг для муниципальных </w:t>
            </w:r>
            <w:r w:rsidR="00DA1E6A" w:rsidRPr="006F1B4F">
              <w:rPr>
                <w:sz w:val="24"/>
                <w:szCs w:val="24"/>
              </w:rPr>
              <w:t xml:space="preserve"> </w:t>
            </w:r>
            <w:r w:rsidRPr="006F1B4F">
              <w:rPr>
                <w:sz w:val="24"/>
                <w:szCs w:val="24"/>
              </w:rPr>
              <w:t>служб экстренного реагирования</w:t>
            </w:r>
          </w:p>
        </w:tc>
        <w:tc>
          <w:tcPr>
            <w:tcW w:w="1812" w:type="dxa"/>
          </w:tcPr>
          <w:p w:rsidR="008F55E1" w:rsidRPr="006F1B4F" w:rsidRDefault="008F55E1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lastRenderedPageBreak/>
              <w:t xml:space="preserve">всего, в том </w:t>
            </w:r>
            <w:r w:rsidRPr="006F1B4F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34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F55E1" w:rsidRPr="006F1B4F" w:rsidTr="00DA1E6A">
        <w:tc>
          <w:tcPr>
            <w:tcW w:w="2719" w:type="dxa"/>
            <w:vMerge/>
          </w:tcPr>
          <w:p w:rsidR="008F55E1" w:rsidRPr="006F1B4F" w:rsidRDefault="008F55E1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F55E1" w:rsidRPr="006F1B4F" w:rsidRDefault="00AF73AE" w:rsidP="00AF73A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134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F55E1" w:rsidRPr="006F1B4F" w:rsidTr="00DA1E6A">
        <w:tc>
          <w:tcPr>
            <w:tcW w:w="2719" w:type="dxa"/>
            <w:vMerge/>
          </w:tcPr>
          <w:p w:rsidR="008F55E1" w:rsidRPr="006F1B4F" w:rsidRDefault="008F55E1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F55E1" w:rsidRPr="006F1B4F" w:rsidRDefault="00AF73AE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____________</w:t>
            </w:r>
          </w:p>
        </w:tc>
        <w:tc>
          <w:tcPr>
            <w:tcW w:w="1134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F55E1" w:rsidRPr="006F1B4F" w:rsidTr="00DA1E6A">
        <w:tc>
          <w:tcPr>
            <w:tcW w:w="2719" w:type="dxa"/>
            <w:vMerge/>
          </w:tcPr>
          <w:p w:rsidR="008F55E1" w:rsidRPr="006F1B4F" w:rsidRDefault="008F55E1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F55E1" w:rsidRPr="006F1B4F" w:rsidRDefault="00AF73AE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____________</w:t>
            </w:r>
          </w:p>
        </w:tc>
        <w:tc>
          <w:tcPr>
            <w:tcW w:w="1134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F55E1" w:rsidRPr="006F1B4F" w:rsidTr="005733AA">
        <w:trPr>
          <w:trHeight w:val="714"/>
        </w:trPr>
        <w:tc>
          <w:tcPr>
            <w:tcW w:w="2719" w:type="dxa"/>
            <w:vMerge w:val="restart"/>
          </w:tcPr>
          <w:p w:rsidR="008F55E1" w:rsidRPr="005733AA" w:rsidRDefault="008F55E1" w:rsidP="00C946A9">
            <w:pPr>
              <w:pStyle w:val="ConsPlusNormal"/>
              <w:rPr>
                <w:sz w:val="24"/>
                <w:szCs w:val="24"/>
              </w:rPr>
            </w:pPr>
            <w:r w:rsidRPr="005733AA">
              <w:rPr>
                <w:sz w:val="24"/>
                <w:szCs w:val="24"/>
              </w:rPr>
              <w:t xml:space="preserve">ОМ </w:t>
            </w:r>
            <w:r w:rsidR="00C946A9">
              <w:rPr>
                <w:sz w:val="24"/>
                <w:szCs w:val="24"/>
              </w:rPr>
              <w:t>2</w:t>
            </w:r>
            <w:r w:rsidRPr="005733AA">
              <w:rPr>
                <w:sz w:val="24"/>
                <w:szCs w:val="24"/>
              </w:rPr>
              <w:t xml:space="preserve">. </w:t>
            </w:r>
            <w:r w:rsidR="005733AA" w:rsidRPr="005733AA">
              <w:rPr>
                <w:sz w:val="24"/>
                <w:szCs w:val="24"/>
                <w:highlight w:val="yellow"/>
              </w:rPr>
              <w:t>Повышение готовности муниципальных служб экстренного реагирования и населения к действиям при возникновении чрезвычайных ситуаций</w:t>
            </w:r>
          </w:p>
        </w:tc>
        <w:tc>
          <w:tcPr>
            <w:tcW w:w="1812" w:type="dxa"/>
          </w:tcPr>
          <w:p w:rsidR="008F55E1" w:rsidRPr="005733AA" w:rsidRDefault="008F55E1">
            <w:pPr>
              <w:pStyle w:val="ConsPlusNormal"/>
              <w:rPr>
                <w:sz w:val="24"/>
                <w:szCs w:val="24"/>
              </w:rPr>
            </w:pPr>
            <w:r w:rsidRPr="005733A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F55E1" w:rsidRPr="006F1B4F" w:rsidTr="00DA1E6A">
        <w:tc>
          <w:tcPr>
            <w:tcW w:w="2719" w:type="dxa"/>
            <w:vMerge/>
          </w:tcPr>
          <w:p w:rsidR="008F55E1" w:rsidRPr="005733AA" w:rsidRDefault="008F55E1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F55E1" w:rsidRPr="005733AA" w:rsidRDefault="00AF73AE">
            <w:pPr>
              <w:pStyle w:val="ConsPlusNormal"/>
              <w:rPr>
                <w:sz w:val="24"/>
                <w:szCs w:val="24"/>
              </w:rPr>
            </w:pPr>
            <w:r w:rsidRPr="005733AA">
              <w:rPr>
                <w:sz w:val="24"/>
                <w:szCs w:val="24"/>
              </w:rPr>
              <w:t>___________</w:t>
            </w:r>
          </w:p>
        </w:tc>
        <w:tc>
          <w:tcPr>
            <w:tcW w:w="1134" w:type="dxa"/>
          </w:tcPr>
          <w:p w:rsidR="008F55E1" w:rsidRPr="006F1B4F" w:rsidRDefault="008F55E1" w:rsidP="005733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55E1" w:rsidRPr="006F1B4F" w:rsidRDefault="008F55E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733AA" w:rsidRPr="006F1B4F" w:rsidTr="00DA1E6A">
        <w:tc>
          <w:tcPr>
            <w:tcW w:w="2719" w:type="dxa"/>
            <w:vMerge w:val="restart"/>
          </w:tcPr>
          <w:p w:rsidR="005733AA" w:rsidRPr="001805F6" w:rsidRDefault="005733AA" w:rsidP="009D08D8">
            <w:pPr>
              <w:pStyle w:val="ConsPlusNormal"/>
              <w:rPr>
                <w:sz w:val="24"/>
                <w:szCs w:val="24"/>
              </w:rPr>
            </w:pPr>
            <w:r w:rsidRPr="001805F6">
              <w:rPr>
                <w:sz w:val="24"/>
                <w:szCs w:val="24"/>
              </w:rPr>
              <w:t xml:space="preserve">ОМ 3. Обеспечение деятельности </w:t>
            </w:r>
            <w:r w:rsidRPr="001805F6">
              <w:rPr>
                <w:sz w:val="24"/>
                <w:szCs w:val="24"/>
                <w:highlight w:val="yellow"/>
              </w:rPr>
              <w:t xml:space="preserve">муниципальных служб экстренного реагирования </w:t>
            </w:r>
          </w:p>
        </w:tc>
        <w:tc>
          <w:tcPr>
            <w:tcW w:w="1812" w:type="dxa"/>
          </w:tcPr>
          <w:p w:rsidR="005733AA" w:rsidRPr="006F1B4F" w:rsidRDefault="005733AA" w:rsidP="009D08D8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733AA" w:rsidRPr="006F1B4F" w:rsidTr="00DA1E6A">
        <w:tc>
          <w:tcPr>
            <w:tcW w:w="2719" w:type="dxa"/>
            <w:vMerge/>
          </w:tcPr>
          <w:p w:rsidR="005733AA" w:rsidRPr="006F1B4F" w:rsidRDefault="005733AA" w:rsidP="009D08D8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5733AA" w:rsidRPr="006F1B4F" w:rsidRDefault="005733AA" w:rsidP="009D08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1134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33AA" w:rsidRPr="006F1B4F" w:rsidRDefault="005733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F38EB" w:rsidRDefault="00BF38EB">
      <w:pPr>
        <w:pStyle w:val="ConsPlusNormal"/>
        <w:jc w:val="both"/>
      </w:pPr>
    </w:p>
    <w:p w:rsidR="00BF38EB" w:rsidRDefault="00BF38EB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533194" w:rsidRDefault="00533194">
      <w:pPr>
        <w:pStyle w:val="ConsPlusNormal"/>
        <w:jc w:val="right"/>
        <w:outlineLvl w:val="1"/>
      </w:pPr>
      <w:r>
        <w:lastRenderedPageBreak/>
        <w:t>Приложение N 5</w:t>
      </w:r>
    </w:p>
    <w:p w:rsidR="00BF38EB" w:rsidRPr="006F1B4F" w:rsidRDefault="00BF38EB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к муниципальной программе</w:t>
      </w:r>
    </w:p>
    <w:p w:rsidR="006F1B4F" w:rsidRPr="006F1B4F" w:rsidRDefault="006F1B4F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 xml:space="preserve">муниципального образования «Город Вытегра» </w:t>
      </w:r>
    </w:p>
    <w:p w:rsidR="00BF38EB" w:rsidRPr="006F1B4F" w:rsidRDefault="00BF38EB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 xml:space="preserve"> «Защита населения и</w:t>
      </w:r>
    </w:p>
    <w:p w:rsidR="00BF38EB" w:rsidRPr="006F1B4F" w:rsidRDefault="00BF38EB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территории от чрезвычайных ситуаций,</w:t>
      </w:r>
    </w:p>
    <w:p w:rsidR="00BF38EB" w:rsidRPr="006F1B4F" w:rsidRDefault="00BF38EB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обеспечение пожарной безопасности и</w:t>
      </w:r>
    </w:p>
    <w:p w:rsidR="00BF38EB" w:rsidRPr="006F1B4F" w:rsidRDefault="00BF38EB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безопасности людей на водных объектах»</w:t>
      </w:r>
    </w:p>
    <w:p w:rsidR="00BF38EB" w:rsidRDefault="00BF38EB" w:rsidP="00BF38EB">
      <w:pPr>
        <w:pStyle w:val="ConsPlusNormal"/>
        <w:jc w:val="both"/>
      </w:pPr>
    </w:p>
    <w:p w:rsidR="00533194" w:rsidRDefault="00533194">
      <w:pPr>
        <w:pStyle w:val="ConsPlusTitle"/>
        <w:jc w:val="center"/>
      </w:pPr>
      <w:bookmarkStart w:id="11" w:name="P556"/>
      <w:bookmarkEnd w:id="11"/>
      <w:r>
        <w:t>РАСХОДЫ</w:t>
      </w:r>
      <w:r w:rsidR="006F1B4F">
        <w:t xml:space="preserve"> на реализацию программы</w:t>
      </w:r>
    </w:p>
    <w:p w:rsidR="00533194" w:rsidRDefault="00533194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417"/>
        <w:gridCol w:w="119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608"/>
      </w:tblGrid>
      <w:tr w:rsidR="00DA1E6A" w:rsidRPr="006F1B4F" w:rsidTr="006F1B4F">
        <w:tc>
          <w:tcPr>
            <w:tcW w:w="2551" w:type="dxa"/>
            <w:vMerge w:val="restart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Наименование программы, номер и наименование подпрограммы</w:t>
            </w:r>
          </w:p>
        </w:tc>
        <w:tc>
          <w:tcPr>
            <w:tcW w:w="1417" w:type="dxa"/>
            <w:vMerge w:val="restart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" w:type="dxa"/>
            <w:vMerge w:val="restart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9788" w:type="dxa"/>
            <w:gridSpan w:val="10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DA1E6A" w:rsidRPr="006F1B4F" w:rsidTr="006F1B4F">
        <w:tc>
          <w:tcPr>
            <w:tcW w:w="2551" w:type="dxa"/>
            <w:vMerge/>
          </w:tcPr>
          <w:p w:rsidR="00DA1E6A" w:rsidRPr="006F1B4F" w:rsidRDefault="00DA1E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1E6A" w:rsidRPr="006F1B4F" w:rsidRDefault="00DA1E6A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DA1E6A" w:rsidRPr="006F1B4F" w:rsidRDefault="00DA1E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 w:rsidR="006F1B4F"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A1E6A" w:rsidRPr="006F1B4F" w:rsidRDefault="00DA1E6A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 w:rsidR="006F1B4F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DA1E6A" w:rsidRPr="006F1B4F" w:rsidRDefault="00DA1E6A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 w:rsidR="006F1B4F">
              <w:rPr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DA1E6A" w:rsidRPr="006F1B4F" w:rsidRDefault="00DA1E6A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 w:rsidR="006F1B4F"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DA1E6A" w:rsidRPr="006F1B4F" w:rsidRDefault="00DA1E6A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 w:rsidR="006F1B4F">
              <w:rPr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DA1E6A" w:rsidRPr="006F1B4F" w:rsidRDefault="00DA1E6A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 w:rsidR="006F1B4F">
              <w:rPr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DA1E6A" w:rsidRPr="006F1B4F" w:rsidRDefault="00DA1E6A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</w:t>
            </w:r>
            <w:r w:rsidR="006F1B4F">
              <w:rPr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A1E6A" w:rsidRPr="006F1B4F" w:rsidTr="006F1B4F">
        <w:tc>
          <w:tcPr>
            <w:tcW w:w="2551" w:type="dxa"/>
            <w:vMerge w:val="restart"/>
          </w:tcPr>
          <w:p w:rsidR="00DA1E6A" w:rsidRPr="006F1B4F" w:rsidRDefault="00DA1E6A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Муниципальная программа «…»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</w:tcPr>
          <w:p w:rsidR="00DA1E6A" w:rsidRPr="006F1B4F" w:rsidRDefault="00DA1E6A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Всего</w:t>
            </w:r>
          </w:p>
        </w:tc>
        <w:tc>
          <w:tcPr>
            <w:tcW w:w="119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A1E6A" w:rsidRPr="006F1B4F" w:rsidTr="006F1B4F">
        <w:tc>
          <w:tcPr>
            <w:tcW w:w="2551" w:type="dxa"/>
            <w:vMerge/>
          </w:tcPr>
          <w:p w:rsidR="00DA1E6A" w:rsidRPr="006F1B4F" w:rsidRDefault="00DA1E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1E6A" w:rsidRPr="006F1B4F" w:rsidRDefault="00DA1E6A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МБ</w:t>
            </w:r>
          </w:p>
        </w:tc>
        <w:tc>
          <w:tcPr>
            <w:tcW w:w="119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A1E6A" w:rsidRPr="006F1B4F" w:rsidTr="006F1B4F">
        <w:tc>
          <w:tcPr>
            <w:tcW w:w="2551" w:type="dxa"/>
            <w:vMerge w:val="restart"/>
          </w:tcPr>
          <w:p w:rsidR="00DA1E6A" w:rsidRPr="006F1B4F" w:rsidRDefault="00DA1E6A" w:rsidP="006F1B4F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 xml:space="preserve">ОМ 1. Приобретение основных средств и материальных (нематериальных) запасов, работ, услуг </w:t>
            </w:r>
            <w:r w:rsidRPr="006F1B4F">
              <w:rPr>
                <w:sz w:val="24"/>
                <w:szCs w:val="24"/>
              </w:rPr>
              <w:lastRenderedPageBreak/>
              <w:t xml:space="preserve">для </w:t>
            </w:r>
            <w:r w:rsidR="006F1B4F">
              <w:rPr>
                <w:sz w:val="24"/>
                <w:szCs w:val="24"/>
              </w:rPr>
              <w:t>муниципальных</w:t>
            </w:r>
            <w:r w:rsidRPr="006F1B4F">
              <w:rPr>
                <w:sz w:val="24"/>
                <w:szCs w:val="24"/>
              </w:rPr>
              <w:t xml:space="preserve"> служб экстренного реагирования</w:t>
            </w:r>
          </w:p>
        </w:tc>
        <w:tc>
          <w:tcPr>
            <w:tcW w:w="1417" w:type="dxa"/>
          </w:tcPr>
          <w:p w:rsidR="00DA1E6A" w:rsidRPr="006F1B4F" w:rsidRDefault="00DA1E6A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A1E6A" w:rsidRPr="006F1B4F" w:rsidTr="006F1B4F">
        <w:tc>
          <w:tcPr>
            <w:tcW w:w="2551" w:type="dxa"/>
            <w:vMerge/>
          </w:tcPr>
          <w:p w:rsidR="00DA1E6A" w:rsidRPr="006F1B4F" w:rsidRDefault="00DA1E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1E6A" w:rsidRPr="006F1B4F" w:rsidRDefault="00DA1E6A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МБ</w:t>
            </w:r>
          </w:p>
        </w:tc>
        <w:tc>
          <w:tcPr>
            <w:tcW w:w="119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A1E6A" w:rsidRPr="006F1B4F" w:rsidTr="006F1B4F">
        <w:tc>
          <w:tcPr>
            <w:tcW w:w="2551" w:type="dxa"/>
            <w:vMerge w:val="restart"/>
          </w:tcPr>
          <w:p w:rsidR="00DA1E6A" w:rsidRPr="006F1B4F" w:rsidRDefault="006F1B4F" w:rsidP="00DA1E6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ОМ 2. Повышение готовности муниципальных</w:t>
            </w:r>
            <w:r w:rsidR="00DA1E6A" w:rsidRPr="006F1B4F">
              <w:rPr>
                <w:sz w:val="24"/>
                <w:szCs w:val="24"/>
              </w:rPr>
              <w:t xml:space="preserve"> служб экстренного реагирования и населения к действиям при возникновении чрезвычайных ситуаций, происшествий и военных конфликтов</w:t>
            </w:r>
          </w:p>
        </w:tc>
        <w:tc>
          <w:tcPr>
            <w:tcW w:w="1417" w:type="dxa"/>
          </w:tcPr>
          <w:p w:rsidR="00DA1E6A" w:rsidRPr="006F1B4F" w:rsidRDefault="00DA1E6A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Всего</w:t>
            </w:r>
          </w:p>
        </w:tc>
        <w:tc>
          <w:tcPr>
            <w:tcW w:w="119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A1E6A" w:rsidRPr="006F1B4F" w:rsidTr="006F1B4F">
        <w:tc>
          <w:tcPr>
            <w:tcW w:w="2551" w:type="dxa"/>
            <w:vMerge/>
          </w:tcPr>
          <w:p w:rsidR="00DA1E6A" w:rsidRPr="006F1B4F" w:rsidRDefault="00DA1E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1E6A" w:rsidRPr="006F1B4F" w:rsidRDefault="00DA1E6A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МБ</w:t>
            </w:r>
          </w:p>
        </w:tc>
        <w:tc>
          <w:tcPr>
            <w:tcW w:w="119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A1E6A" w:rsidRPr="006F1B4F" w:rsidTr="006F1B4F">
        <w:tc>
          <w:tcPr>
            <w:tcW w:w="2551" w:type="dxa"/>
            <w:vMerge w:val="restart"/>
          </w:tcPr>
          <w:p w:rsidR="00DA1E6A" w:rsidRPr="006F1B4F" w:rsidRDefault="00DA1E6A" w:rsidP="00AF73AE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 xml:space="preserve">ОМ 3. Обеспечение деятельности </w:t>
            </w:r>
            <w:r w:rsidR="00C946A9" w:rsidRPr="001805F6">
              <w:rPr>
                <w:sz w:val="24"/>
                <w:szCs w:val="24"/>
                <w:highlight w:val="yellow"/>
              </w:rPr>
              <w:t xml:space="preserve">муниципальных служб экстренного реагирования </w:t>
            </w:r>
          </w:p>
        </w:tc>
        <w:tc>
          <w:tcPr>
            <w:tcW w:w="1417" w:type="dxa"/>
          </w:tcPr>
          <w:p w:rsidR="00DA1E6A" w:rsidRPr="006F1B4F" w:rsidRDefault="00DA1E6A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Всего</w:t>
            </w:r>
          </w:p>
        </w:tc>
        <w:tc>
          <w:tcPr>
            <w:tcW w:w="119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A1E6A" w:rsidRPr="006F1B4F" w:rsidTr="006F1B4F">
        <w:tc>
          <w:tcPr>
            <w:tcW w:w="2551" w:type="dxa"/>
            <w:vMerge/>
          </w:tcPr>
          <w:p w:rsidR="00DA1E6A" w:rsidRPr="006F1B4F" w:rsidRDefault="00DA1E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1E6A" w:rsidRPr="006F1B4F" w:rsidRDefault="00DA1E6A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МБ</w:t>
            </w:r>
          </w:p>
        </w:tc>
        <w:tc>
          <w:tcPr>
            <w:tcW w:w="119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533194" w:rsidRDefault="00533194" w:rsidP="006F1B4F">
      <w:pPr>
        <w:pStyle w:val="ConsPlusNormal"/>
        <w:jc w:val="both"/>
      </w:pPr>
    </w:p>
    <w:sectPr w:rsidR="00533194" w:rsidSect="006F1B4F">
      <w:pgSz w:w="16838" w:h="11905" w:orient="landscape"/>
      <w:pgMar w:top="851" w:right="1134" w:bottom="170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C8" w:rsidRDefault="00BE78C8" w:rsidP="000C0094">
      <w:r>
        <w:separator/>
      </w:r>
    </w:p>
  </w:endnote>
  <w:endnote w:type="continuationSeparator" w:id="0">
    <w:p w:rsidR="00BE78C8" w:rsidRDefault="00BE78C8" w:rsidP="000C0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C8" w:rsidRDefault="00BE78C8" w:rsidP="000C0094">
      <w:r>
        <w:separator/>
      </w:r>
    </w:p>
  </w:footnote>
  <w:footnote w:type="continuationSeparator" w:id="0">
    <w:p w:rsidR="00BE78C8" w:rsidRDefault="00BE78C8" w:rsidP="000C0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E86"/>
    <w:multiLevelType w:val="multilevel"/>
    <w:tmpl w:val="E0AC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b/>
      </w:rPr>
    </w:lvl>
  </w:abstractNum>
  <w:abstractNum w:abstractNumId="1">
    <w:nsid w:val="60B954A3"/>
    <w:multiLevelType w:val="hybridMultilevel"/>
    <w:tmpl w:val="AE40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194"/>
    <w:rsid w:val="00001455"/>
    <w:rsid w:val="00024658"/>
    <w:rsid w:val="0003685B"/>
    <w:rsid w:val="00042E08"/>
    <w:rsid w:val="0007106A"/>
    <w:rsid w:val="000802A4"/>
    <w:rsid w:val="000B3179"/>
    <w:rsid w:val="000B7996"/>
    <w:rsid w:val="000C0094"/>
    <w:rsid w:val="000D4D94"/>
    <w:rsid w:val="00105B5C"/>
    <w:rsid w:val="001129DA"/>
    <w:rsid w:val="00117CF8"/>
    <w:rsid w:val="00133379"/>
    <w:rsid w:val="00146A70"/>
    <w:rsid w:val="00147F0E"/>
    <w:rsid w:val="001562CA"/>
    <w:rsid w:val="001805F6"/>
    <w:rsid w:val="00185A87"/>
    <w:rsid w:val="001B0868"/>
    <w:rsid w:val="001C1F29"/>
    <w:rsid w:val="001C44E5"/>
    <w:rsid w:val="002135AF"/>
    <w:rsid w:val="002210F5"/>
    <w:rsid w:val="00237F71"/>
    <w:rsid w:val="002A710A"/>
    <w:rsid w:val="00311028"/>
    <w:rsid w:val="00327772"/>
    <w:rsid w:val="003A380C"/>
    <w:rsid w:val="003C083B"/>
    <w:rsid w:val="003F1A2C"/>
    <w:rsid w:val="003F4B65"/>
    <w:rsid w:val="00420790"/>
    <w:rsid w:val="0043579D"/>
    <w:rsid w:val="0045265D"/>
    <w:rsid w:val="00466DAE"/>
    <w:rsid w:val="004F5E17"/>
    <w:rsid w:val="00501170"/>
    <w:rsid w:val="0050227D"/>
    <w:rsid w:val="005261FB"/>
    <w:rsid w:val="00533194"/>
    <w:rsid w:val="0055613C"/>
    <w:rsid w:val="005733AA"/>
    <w:rsid w:val="00575ACA"/>
    <w:rsid w:val="005A0477"/>
    <w:rsid w:val="005C2B9B"/>
    <w:rsid w:val="005F5039"/>
    <w:rsid w:val="00612F8E"/>
    <w:rsid w:val="00617536"/>
    <w:rsid w:val="00633613"/>
    <w:rsid w:val="00683019"/>
    <w:rsid w:val="006C15F1"/>
    <w:rsid w:val="006F1B4F"/>
    <w:rsid w:val="0073102A"/>
    <w:rsid w:val="00741A43"/>
    <w:rsid w:val="0074285B"/>
    <w:rsid w:val="007701D2"/>
    <w:rsid w:val="00792400"/>
    <w:rsid w:val="007A165A"/>
    <w:rsid w:val="007B486C"/>
    <w:rsid w:val="007B712A"/>
    <w:rsid w:val="007C7892"/>
    <w:rsid w:val="007D189F"/>
    <w:rsid w:val="007E0882"/>
    <w:rsid w:val="00813517"/>
    <w:rsid w:val="00834DFF"/>
    <w:rsid w:val="008525EF"/>
    <w:rsid w:val="008A38E9"/>
    <w:rsid w:val="008C557B"/>
    <w:rsid w:val="008D1F13"/>
    <w:rsid w:val="008D5D53"/>
    <w:rsid w:val="008F4780"/>
    <w:rsid w:val="008F55E1"/>
    <w:rsid w:val="00936E47"/>
    <w:rsid w:val="009A46BF"/>
    <w:rsid w:val="009A6F79"/>
    <w:rsid w:val="009C6DAF"/>
    <w:rsid w:val="009D08D8"/>
    <w:rsid w:val="00A24613"/>
    <w:rsid w:val="00A51E39"/>
    <w:rsid w:val="00A65E22"/>
    <w:rsid w:val="00A961C0"/>
    <w:rsid w:val="00AA40DE"/>
    <w:rsid w:val="00AB2594"/>
    <w:rsid w:val="00AC4586"/>
    <w:rsid w:val="00AF73AE"/>
    <w:rsid w:val="00B04330"/>
    <w:rsid w:val="00B24739"/>
    <w:rsid w:val="00B52B7A"/>
    <w:rsid w:val="00B6796B"/>
    <w:rsid w:val="00B67BF9"/>
    <w:rsid w:val="00B75532"/>
    <w:rsid w:val="00BD3F29"/>
    <w:rsid w:val="00BD6EDC"/>
    <w:rsid w:val="00BE78C8"/>
    <w:rsid w:val="00BF38EB"/>
    <w:rsid w:val="00C22534"/>
    <w:rsid w:val="00C41B33"/>
    <w:rsid w:val="00C47B4B"/>
    <w:rsid w:val="00C530BB"/>
    <w:rsid w:val="00C56D17"/>
    <w:rsid w:val="00C65477"/>
    <w:rsid w:val="00C738F0"/>
    <w:rsid w:val="00C80D2E"/>
    <w:rsid w:val="00C82375"/>
    <w:rsid w:val="00C92823"/>
    <w:rsid w:val="00C946A9"/>
    <w:rsid w:val="00C951B7"/>
    <w:rsid w:val="00CC37E7"/>
    <w:rsid w:val="00CC531D"/>
    <w:rsid w:val="00D11DFC"/>
    <w:rsid w:val="00D33A71"/>
    <w:rsid w:val="00D377E4"/>
    <w:rsid w:val="00D4538A"/>
    <w:rsid w:val="00D4781E"/>
    <w:rsid w:val="00D67093"/>
    <w:rsid w:val="00D830FF"/>
    <w:rsid w:val="00D94BCD"/>
    <w:rsid w:val="00DA1E6A"/>
    <w:rsid w:val="00DA5A25"/>
    <w:rsid w:val="00DA6D6C"/>
    <w:rsid w:val="00DD5469"/>
    <w:rsid w:val="00DD6C28"/>
    <w:rsid w:val="00DE7A8C"/>
    <w:rsid w:val="00DF25D7"/>
    <w:rsid w:val="00DF7E6F"/>
    <w:rsid w:val="00E230E0"/>
    <w:rsid w:val="00E62134"/>
    <w:rsid w:val="00E7429A"/>
    <w:rsid w:val="00F027C7"/>
    <w:rsid w:val="00F2485B"/>
    <w:rsid w:val="00F34097"/>
    <w:rsid w:val="00F45654"/>
    <w:rsid w:val="00F47EBB"/>
    <w:rsid w:val="00F51517"/>
    <w:rsid w:val="00F708DA"/>
    <w:rsid w:val="00F84262"/>
    <w:rsid w:val="00F90E10"/>
    <w:rsid w:val="00FA7636"/>
    <w:rsid w:val="00FE434B"/>
    <w:rsid w:val="00FF2FE8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3F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BD3F2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F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33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738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C00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009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0C00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0094"/>
    <w:rPr>
      <w:rFonts w:ascii="Times New Roman" w:hAnsi="Times New Roman"/>
      <w:sz w:val="28"/>
    </w:rPr>
  </w:style>
  <w:style w:type="paragraph" w:styleId="a8">
    <w:name w:val="Normal (Web)"/>
    <w:aliases w:val="Обычный (веб) Знак Знак Знак,Обычный (Web) Знак Знак,Обычный (Web) Знак,Обычный (Web)"/>
    <w:basedOn w:val="a"/>
    <w:link w:val="a9"/>
    <w:unhideWhenUsed/>
    <w:qFormat/>
    <w:rsid w:val="000C0094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4F5E17"/>
    <w:rPr>
      <w:color w:val="000080"/>
      <w:u w:val="single"/>
    </w:rPr>
  </w:style>
  <w:style w:type="paragraph" w:styleId="2">
    <w:name w:val="Body Text 2"/>
    <w:basedOn w:val="a"/>
    <w:link w:val="20"/>
    <w:semiHidden/>
    <w:unhideWhenUsed/>
    <w:rsid w:val="00B6796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6796B"/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B6796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andard">
    <w:name w:val="Standard"/>
    <w:rsid w:val="00B679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BD3F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F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BD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бычный (веб) Знак"/>
    <w:aliases w:val="Обычный (веб) Знак Знак Знак Знак,Обычный (Web) Знак Знак Знак,Обычный (Web) Знак Знак1,Обычный (Web) Знак1"/>
    <w:link w:val="a8"/>
    <w:uiPriority w:val="99"/>
    <w:locked/>
    <w:rsid w:val="00BD3F2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1">
    <w:name w:val="Основной шрифт абзаца1"/>
    <w:rsid w:val="00BD3F29"/>
  </w:style>
  <w:style w:type="character" w:customStyle="1" w:styleId="40">
    <w:name w:val="Заголовок 4 Знак"/>
    <w:basedOn w:val="a0"/>
    <w:link w:val="4"/>
    <w:uiPriority w:val="9"/>
    <w:semiHidden/>
    <w:rsid w:val="00BD3F2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customStyle="1" w:styleId="ConsPlusNonformat">
    <w:name w:val="ConsPlusNonformat"/>
    <w:rsid w:val="00BD3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BD3F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BD3F2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-indent">
    <w:name w:val="no-indent"/>
    <w:basedOn w:val="a"/>
    <w:rsid w:val="00C41B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Выделение жирным"/>
    <w:qFormat/>
    <w:rsid w:val="005011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C6C0BF917CF1515FB2B2AB8E292B4431D7514188A90C5C871BEEC75D91514ED91329D647A7CE36E9187EE15682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5C6C0BF917CF1515FB2B2AB8E292B44319741A1C8C90C5C871BEEC75D91514ED91329D647A7CE36E9187EE15682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5C6C0BF917CF1515FB2B2AB8E292B4431C711B1E8990C5C871BEEC75D91514ED91329D647A7CE36E9187EE15682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E36C-8196-4798-9F97-28652ED6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33</Pages>
  <Words>4890</Words>
  <Characters>27874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</dc:creator>
  <cp:lastModifiedBy>Пользователь</cp:lastModifiedBy>
  <cp:revision>68</cp:revision>
  <cp:lastPrinted>2024-05-27T13:39:00Z</cp:lastPrinted>
  <dcterms:created xsi:type="dcterms:W3CDTF">2024-05-14T11:04:00Z</dcterms:created>
  <dcterms:modified xsi:type="dcterms:W3CDTF">2024-05-27T13:44:00Z</dcterms:modified>
</cp:coreProperties>
</file>