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5" w:rsidRDefault="00802B75" w:rsidP="00802B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ГОРОДСКОЙ СОВЕТ</w:t>
      </w:r>
    </w:p>
    <w:p w:rsidR="00802B75" w:rsidRDefault="00802B75" w:rsidP="00802B7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ОБРАЗОВАНИЯ «ГОРОД ВЫТЕГРА»</w:t>
      </w:r>
    </w:p>
    <w:tbl>
      <w:tblPr>
        <w:tblW w:w="0" w:type="auto"/>
        <w:tblInd w:w="288" w:type="dxa"/>
        <w:tblBorders>
          <w:top w:val="thinThickSmallGap" w:sz="12" w:space="0" w:color="auto"/>
        </w:tblBorders>
        <w:tblLook w:val="04A0"/>
      </w:tblPr>
      <w:tblGrid>
        <w:gridCol w:w="9180"/>
      </w:tblGrid>
      <w:tr w:rsidR="00802B75" w:rsidTr="00C00B23">
        <w:trPr>
          <w:trHeight w:val="100"/>
        </w:trPr>
        <w:tc>
          <w:tcPr>
            <w:tcW w:w="9180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802B75" w:rsidRDefault="00802B75" w:rsidP="00C00B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802B75" w:rsidRDefault="00802B75" w:rsidP="00802B75">
      <w:pPr>
        <w:pStyle w:val="a7"/>
        <w:rPr>
          <w:b/>
          <w:bCs/>
          <w:szCs w:val="28"/>
        </w:rPr>
      </w:pPr>
      <w:r>
        <w:rPr>
          <w:b/>
          <w:szCs w:val="28"/>
        </w:rPr>
        <w:t>РЕШЕНИЕ</w:t>
      </w:r>
    </w:p>
    <w:p w:rsidR="00802B75" w:rsidRDefault="00802B75" w:rsidP="00802B75">
      <w:pPr>
        <w:pStyle w:val="a7"/>
        <w:jc w:val="both"/>
        <w:rPr>
          <w:b/>
          <w:bCs/>
          <w:szCs w:val="28"/>
        </w:rPr>
      </w:pPr>
    </w:p>
    <w:p w:rsidR="00802B75" w:rsidRDefault="00C3702E" w:rsidP="00802B75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764B7B">
        <w:rPr>
          <w:b/>
          <w:szCs w:val="28"/>
        </w:rPr>
        <w:t>23</w:t>
      </w:r>
      <w:r w:rsidR="00802B75">
        <w:rPr>
          <w:b/>
          <w:szCs w:val="28"/>
        </w:rPr>
        <w:t xml:space="preserve"> </w:t>
      </w:r>
      <w:r w:rsidR="00104B1E">
        <w:rPr>
          <w:b/>
          <w:szCs w:val="28"/>
        </w:rPr>
        <w:t>августа 2024</w:t>
      </w:r>
      <w:r>
        <w:rPr>
          <w:b/>
          <w:szCs w:val="28"/>
        </w:rPr>
        <w:t xml:space="preserve"> года № </w:t>
      </w:r>
      <w:r w:rsidR="00764B7B">
        <w:rPr>
          <w:b/>
          <w:szCs w:val="28"/>
        </w:rPr>
        <w:t>109</w:t>
      </w:r>
    </w:p>
    <w:p w:rsidR="00802B75" w:rsidRDefault="00802B75" w:rsidP="00802B75">
      <w:pPr>
        <w:pStyle w:val="a7"/>
        <w:ind w:firstLine="709"/>
        <w:jc w:val="both"/>
        <w:rPr>
          <w:b/>
          <w:szCs w:val="28"/>
        </w:rPr>
      </w:pPr>
      <w:r>
        <w:rPr>
          <w:b/>
          <w:szCs w:val="28"/>
        </w:rPr>
        <w:t>г</w:t>
      </w:r>
      <w:proofErr w:type="gramStart"/>
      <w:r>
        <w:rPr>
          <w:b/>
          <w:szCs w:val="28"/>
        </w:rPr>
        <w:t>.В</w:t>
      </w:r>
      <w:proofErr w:type="gramEnd"/>
      <w:r>
        <w:rPr>
          <w:b/>
          <w:szCs w:val="28"/>
        </w:rPr>
        <w:t>ытегра</w:t>
      </w:r>
    </w:p>
    <w:p w:rsidR="00802B75" w:rsidRPr="00802B75" w:rsidRDefault="00802B75" w:rsidP="00802B7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2B75" w:rsidRPr="00802B75" w:rsidRDefault="00802B75" w:rsidP="00802B7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прогнозного плана</w:t>
      </w:r>
    </w:p>
    <w:p w:rsidR="00802B75" w:rsidRPr="00802B75" w:rsidRDefault="00802B75" w:rsidP="00802B7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>(программы) приватизации</w:t>
      </w:r>
    </w:p>
    <w:p w:rsidR="00802B75" w:rsidRPr="00802B75" w:rsidRDefault="00C3702E" w:rsidP="00802B7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имущества на 20</w:t>
      </w:r>
      <w:r w:rsidR="00104B1E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802B75"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02B75" w:rsidRPr="00802B75" w:rsidRDefault="00104B1E" w:rsidP="00802B7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плановый период 2025-2026</w:t>
      </w:r>
      <w:r w:rsidR="00802B75"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г.г.</w:t>
      </w:r>
    </w:p>
    <w:p w:rsidR="00802B75" w:rsidRDefault="00802B75" w:rsidP="0069764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B75" w:rsidRDefault="00802B75" w:rsidP="0069764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Pr="00802B75" w:rsidRDefault="00245D5C" w:rsidP="00802B7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802B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со статьей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C5EEA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статьей </w:t>
      </w:r>
      <w:r w:rsidR="00C370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23 </w:t>
      </w:r>
      <w:r w:rsidR="00FC5EEA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Устава муниципального образования «Город В</w:t>
      </w:r>
      <w:r w:rsidR="00697644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ытегра</w:t>
      </w:r>
      <w:r w:rsidR="00FC5EEA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 Городской Совет</w:t>
      </w:r>
      <w:r w:rsidR="00697644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«Город Вытегра» </w:t>
      </w:r>
      <w:r w:rsidR="00FC5EEA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FC5EEA" w:rsidRPr="00802B7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РЕШИЛ:</w:t>
      </w:r>
    </w:p>
    <w:p w:rsidR="00FC5EEA" w:rsidRPr="00802B75" w:rsidRDefault="00FC5EEA" w:rsidP="00802B7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Утвердить прилагаемый Прогнозный план (программу) приватизации му</w:t>
      </w:r>
      <w:r w:rsidR="00697644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ниципального имущества </w:t>
      </w:r>
      <w:r w:rsid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муниципального образования «Г</w:t>
      </w:r>
      <w:r w:rsidR="00697644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ород Вытегр</w:t>
      </w:r>
      <w:r w:rsid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а» на 2024</w:t>
      </w: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год</w:t>
      </w:r>
      <w:r w:rsidR="00C370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плановый период 202</w:t>
      </w:r>
      <w:r w:rsid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</w:t>
      </w:r>
      <w:r w:rsidR="00C370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-202</w:t>
      </w:r>
      <w:r w:rsid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</w:t>
      </w:r>
      <w:r w:rsidR="00697644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г.г.</w:t>
      </w:r>
    </w:p>
    <w:p w:rsidR="00FC5EEA" w:rsidRPr="00802B75" w:rsidRDefault="00FC5EEA" w:rsidP="00802B7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2. Настоящее решение </w:t>
      </w:r>
      <w:r w:rsidR="00257243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вступает в силу с момента </w:t>
      </w:r>
      <w:r w:rsidR="006C406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официального</w:t>
      </w:r>
      <w:r w:rsidR="00257243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6C406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опубликования</w:t>
      </w:r>
      <w:r w:rsidR="00257243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697644" w:rsidRPr="00802B75" w:rsidRDefault="00697644" w:rsidP="00802B7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697644" w:rsidRPr="00802B75" w:rsidRDefault="00697644" w:rsidP="00802B7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FC5EEA" w:rsidRPr="00802B75" w:rsidRDefault="00FC5EEA" w:rsidP="001676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  <w:r w:rsidR="00802B75"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676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02B75"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676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04B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676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6766B">
        <w:rPr>
          <w:rFonts w:ascii="Times New Roman" w:hAnsi="Times New Roman" w:cs="Times New Roman"/>
          <w:b/>
          <w:sz w:val="28"/>
          <w:szCs w:val="28"/>
          <w:lang w:eastAsia="ru-RU"/>
        </w:rPr>
        <w:t>А.В.Зимин</w:t>
      </w:r>
    </w:p>
    <w:p w:rsidR="00FC5EEA" w:rsidRPr="00802B75" w:rsidRDefault="00FC5EEA" w:rsidP="001676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B75">
        <w:rPr>
          <w:rFonts w:ascii="Times New Roman" w:hAnsi="Times New Roman" w:cs="Times New Roman"/>
          <w:b/>
          <w:sz w:val="28"/>
          <w:szCs w:val="28"/>
          <w:lang w:eastAsia="ru-RU"/>
        </w:rPr>
        <w:t>«Город Вытегра»</w:t>
      </w:r>
    </w:p>
    <w:p w:rsidR="00FC5EEA" w:rsidRDefault="00FC5EEA" w:rsidP="00FC5E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Default="00FC5EEA" w:rsidP="00FC5E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Default="00FC5EEA" w:rsidP="00FC5E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Default="00FC5EEA" w:rsidP="00FC5E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Default="00FC5EEA" w:rsidP="00FC5E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Default="00FC5EEA" w:rsidP="00FC5EE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EEA" w:rsidRDefault="00FC5EEA" w:rsidP="00802B7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802B7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lastRenderedPageBreak/>
        <w:t>Прогнозный план (программа)</w:t>
      </w:r>
      <w:r w:rsidRPr="00802B7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br/>
        <w:t>приватизации муниципального имущества муниципального обр</w:t>
      </w:r>
      <w:r w:rsidR="0016766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азования «Город Вытегра»</w:t>
      </w:r>
      <w:r w:rsidR="0016766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br/>
        <w:t>на 20</w:t>
      </w:r>
      <w:r w:rsidR="00104B1E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24</w:t>
      </w:r>
      <w:r w:rsidRPr="00802B7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год</w:t>
      </w:r>
      <w:r w:rsidR="0016766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и плановый период 202</w:t>
      </w:r>
      <w:r w:rsidR="00104B1E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5</w:t>
      </w:r>
      <w:r w:rsidR="0016766B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-202</w:t>
      </w:r>
      <w:r w:rsidR="00104B1E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6</w:t>
      </w:r>
      <w:r w:rsidR="00697644" w:rsidRPr="00802B7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г.г.</w:t>
      </w:r>
    </w:p>
    <w:p w:rsidR="00802B75" w:rsidRPr="00802B75" w:rsidRDefault="00802B75" w:rsidP="00802B7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FC5EEA" w:rsidRPr="00802B75" w:rsidRDefault="00FC5EEA" w:rsidP="00802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Основными задачами приватизации муниципального имущества являются оптимизация структуры муниципальной собственности в соответствии с Федеральным законом от 06 октября 2003 года № 131-ФЗ «Об общих принципах организации местного самоуправления в Российской Федерации» и формирование доходов бюджета муниципального образования «Город Вытегра»</w:t>
      </w:r>
      <w:r w:rsidR="00697644"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FC5EEA" w:rsidRPr="00802B75" w:rsidRDefault="00FC5EEA" w:rsidP="00802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результате реализации Прогнозного плана (программы) приватизации муниципального имущества муниципального об</w:t>
      </w:r>
      <w:r w:rsidR="0016766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разования «Город Вытегра» в 20</w:t>
      </w:r>
      <w:r w:rsid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24</w:t>
      </w: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году планируется получение доходов в размере </w:t>
      </w:r>
      <w:r w:rsidR="00847FB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445,0</w:t>
      </w:r>
      <w:r w:rsidR="00104B1E" w:rsidRP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тыс.</w:t>
      </w: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руб.</w:t>
      </w:r>
    </w:p>
    <w:p w:rsidR="00FC5EEA" w:rsidRDefault="00FC5EEA" w:rsidP="00802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Раздел 1. Перечень объектов </w:t>
      </w:r>
      <w:r w:rsidR="00104B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недвижимости</w:t>
      </w:r>
      <w:r w:rsidRPr="00802B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подлежащих приватизации путем продажи на аукционе </w:t>
      </w:r>
      <w:r w:rsidR="00CF69E7" w:rsidRPr="00CF69E7">
        <w:rPr>
          <w:rFonts w:ascii="Times New Roman" w:hAnsi="Times New Roman" w:cs="Times New Roman"/>
          <w:color w:val="000000"/>
          <w:sz w:val="27"/>
          <w:szCs w:val="27"/>
        </w:rPr>
        <w:t>электронной форме</w:t>
      </w:r>
    </w:p>
    <w:p w:rsidR="00802B75" w:rsidRPr="00802B75" w:rsidRDefault="00802B75" w:rsidP="00802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tbl>
      <w:tblPr>
        <w:tblW w:w="9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2541"/>
        <w:gridCol w:w="2249"/>
        <w:gridCol w:w="1117"/>
        <w:gridCol w:w="2039"/>
        <w:gridCol w:w="1586"/>
      </w:tblGrid>
      <w:tr w:rsidR="00FC5EEA" w:rsidRPr="00802B75" w:rsidTr="00104B1E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EEA" w:rsidRPr="00802B75" w:rsidRDefault="00FC5EEA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/</w:t>
            </w:r>
            <w:proofErr w:type="spellStart"/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EEA" w:rsidRPr="00802B75" w:rsidRDefault="00FC5EEA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EEA" w:rsidRPr="00802B75" w:rsidRDefault="00FC5EEA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EEA" w:rsidRPr="00802B75" w:rsidRDefault="00FC5EEA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Площадь объекта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br/>
              <w:t>(кв. м)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EEA" w:rsidRPr="00802B75" w:rsidRDefault="00FC5EEA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Предполагаемый срок приватизации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EEA" w:rsidRPr="00802B75" w:rsidRDefault="00CF69E7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Начальная цена, руб.</w:t>
            </w:r>
          </w:p>
        </w:tc>
      </w:tr>
      <w:tr w:rsidR="00104B1E" w:rsidRPr="00802B75" w:rsidTr="00104B1E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Default="00847FB6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</w:t>
            </w:r>
            <w:r w:rsidR="00104B1E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.</w:t>
            </w:r>
          </w:p>
          <w:p w:rsidR="00104B1E" w:rsidRDefault="00104B1E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104B1E" w:rsidRPr="00802B75" w:rsidRDefault="00104B1E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</w:t>
            </w:r>
            <w:r w:rsidR="00764B7B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(жилой дом) </w:t>
            </w:r>
            <w:proofErr w:type="gramStart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кадастровым № 35:01:0206001:198</w:t>
            </w:r>
          </w:p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г. Вытегра,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ул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Энгельса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-4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квартал</w:t>
            </w:r>
          </w:p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Pr="00802B75" w:rsidRDefault="00CF69E7" w:rsidP="00CF69E7">
            <w:pPr>
              <w:pStyle w:val="a3"/>
              <w:spacing w:before="0" w:beforeAutospacing="0" w:after="0" w:afterAutospacing="0"/>
              <w:jc w:val="center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99 000</w:t>
            </w:r>
          </w:p>
        </w:tc>
      </w:tr>
      <w:tr w:rsidR="00104B1E" w:rsidRPr="00802B75" w:rsidTr="00104B1E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Default="00104B1E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  <w:p w:rsidR="00104B1E" w:rsidRDefault="00104B1E" w:rsidP="00802B75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земельный участок</w:t>
            </w:r>
          </w:p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с кадастровым № 35:01:0206001:16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г. Вытегра,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ул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Энгельса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-4</w:t>
            </w:r>
            <w:r w:rsidRPr="00802B75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 xml:space="preserve"> квартал</w:t>
            </w:r>
          </w:p>
          <w:p w:rsidR="00104B1E" w:rsidRPr="00802B75" w:rsidRDefault="00104B1E" w:rsidP="00BD7FA9">
            <w:pPr>
              <w:spacing w:after="0" w:line="240" w:lineRule="auto"/>
              <w:ind w:hanging="33"/>
              <w:contextualSpacing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4B1E" w:rsidRPr="00802B75" w:rsidRDefault="00CF69E7" w:rsidP="00CF69E7">
            <w:pPr>
              <w:pStyle w:val="a3"/>
              <w:spacing w:before="0" w:beforeAutospacing="0" w:after="0" w:afterAutospacing="0"/>
              <w:jc w:val="center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346 000</w:t>
            </w:r>
          </w:p>
        </w:tc>
      </w:tr>
    </w:tbl>
    <w:p w:rsidR="00DD4CBB" w:rsidRPr="00802B75" w:rsidRDefault="00DD4CBB" w:rsidP="00802B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C7E" w:rsidRDefault="009D1C7E" w:rsidP="00802B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0A3" w:rsidRPr="00802B75" w:rsidRDefault="002120A3" w:rsidP="00802B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120A3" w:rsidRPr="00802B75" w:rsidSect="00802B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EEA"/>
    <w:rsid w:val="00063D09"/>
    <w:rsid w:val="00100BAC"/>
    <w:rsid w:val="00104B1E"/>
    <w:rsid w:val="0016766B"/>
    <w:rsid w:val="0017771A"/>
    <w:rsid w:val="002120A3"/>
    <w:rsid w:val="00245D5C"/>
    <w:rsid w:val="00257243"/>
    <w:rsid w:val="004C783A"/>
    <w:rsid w:val="004D79BC"/>
    <w:rsid w:val="005B117D"/>
    <w:rsid w:val="00623244"/>
    <w:rsid w:val="00697644"/>
    <w:rsid w:val="006C4061"/>
    <w:rsid w:val="00764B7B"/>
    <w:rsid w:val="00802B75"/>
    <w:rsid w:val="00847FB6"/>
    <w:rsid w:val="00940958"/>
    <w:rsid w:val="009D1C7E"/>
    <w:rsid w:val="00A55B4A"/>
    <w:rsid w:val="00AD19F6"/>
    <w:rsid w:val="00AF434F"/>
    <w:rsid w:val="00B42C9C"/>
    <w:rsid w:val="00B60E74"/>
    <w:rsid w:val="00C3702E"/>
    <w:rsid w:val="00CF69E7"/>
    <w:rsid w:val="00DD4CBB"/>
    <w:rsid w:val="00E17549"/>
    <w:rsid w:val="00F16FA4"/>
    <w:rsid w:val="00FB7920"/>
    <w:rsid w:val="00FC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EEA"/>
  </w:style>
  <w:style w:type="character" w:styleId="a4">
    <w:name w:val="Strong"/>
    <w:basedOn w:val="a0"/>
    <w:uiPriority w:val="22"/>
    <w:qFormat/>
    <w:rsid w:val="00FC5EEA"/>
    <w:rPr>
      <w:b/>
      <w:bCs/>
    </w:rPr>
  </w:style>
  <w:style w:type="paragraph" w:customStyle="1" w:styleId="s1">
    <w:name w:val="s_1"/>
    <w:basedOn w:val="a"/>
    <w:rsid w:val="00DD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4CBB"/>
    <w:rPr>
      <w:color w:val="0000FF"/>
      <w:u w:val="single"/>
    </w:rPr>
  </w:style>
  <w:style w:type="paragraph" w:styleId="a6">
    <w:name w:val="No Spacing"/>
    <w:uiPriority w:val="1"/>
    <w:qFormat/>
    <w:rsid w:val="00697644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802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02B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12</cp:revision>
  <cp:lastPrinted>2024-08-26T07:48:00Z</cp:lastPrinted>
  <dcterms:created xsi:type="dcterms:W3CDTF">2015-05-26T05:46:00Z</dcterms:created>
  <dcterms:modified xsi:type="dcterms:W3CDTF">2024-08-26T07:49:00Z</dcterms:modified>
</cp:coreProperties>
</file>