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CE" w:rsidRPr="00EC3E44" w:rsidRDefault="00A506BA" w:rsidP="00EC3E44">
      <w:pPr>
        <w:ind w:left="6237"/>
        <w:jc w:val="right"/>
        <w:rPr>
          <w:rFonts w:ascii="Times New Roman" w:hAnsi="Times New Roman" w:cs="Times New Roman"/>
          <w:szCs w:val="24"/>
        </w:rPr>
      </w:pPr>
      <w:r w:rsidRPr="00EC3E44">
        <w:rPr>
          <w:rFonts w:ascii="Times New Roman" w:hAnsi="Times New Roman" w:cs="Times New Roman"/>
          <w:szCs w:val="24"/>
        </w:rPr>
        <w:t>Утверждено</w:t>
      </w:r>
      <w:r w:rsidR="00A620CE" w:rsidRPr="00EC3E44">
        <w:rPr>
          <w:rFonts w:ascii="Times New Roman" w:hAnsi="Times New Roman" w:cs="Times New Roman"/>
          <w:szCs w:val="24"/>
        </w:rPr>
        <w:t>:</w:t>
      </w:r>
      <w:r w:rsidR="00954130" w:rsidRPr="00EC3E44">
        <w:rPr>
          <w:rFonts w:ascii="Times New Roman" w:hAnsi="Times New Roman" w:cs="Times New Roman"/>
          <w:szCs w:val="24"/>
        </w:rPr>
        <w:t xml:space="preserve"> </w:t>
      </w:r>
      <w:r w:rsidRPr="00EC3E44">
        <w:rPr>
          <w:rFonts w:ascii="Times New Roman" w:hAnsi="Times New Roman" w:cs="Times New Roman"/>
          <w:szCs w:val="24"/>
        </w:rPr>
        <w:t xml:space="preserve">  </w:t>
      </w:r>
    </w:p>
    <w:p w:rsidR="00A620CE" w:rsidRPr="00EC3E44" w:rsidRDefault="00A620CE" w:rsidP="00EC3E44">
      <w:pPr>
        <w:ind w:left="5670"/>
        <w:jc w:val="right"/>
        <w:rPr>
          <w:rFonts w:ascii="Times New Roman" w:hAnsi="Times New Roman" w:cs="Times New Roman"/>
          <w:szCs w:val="24"/>
        </w:rPr>
      </w:pPr>
      <w:r w:rsidRPr="00EC3E44">
        <w:rPr>
          <w:rFonts w:ascii="Times New Roman" w:hAnsi="Times New Roman" w:cs="Times New Roman"/>
          <w:szCs w:val="24"/>
        </w:rPr>
        <w:t xml:space="preserve">      П</w:t>
      </w:r>
      <w:r w:rsidR="001430AC" w:rsidRPr="00EC3E44">
        <w:rPr>
          <w:rFonts w:ascii="Times New Roman" w:hAnsi="Times New Roman" w:cs="Times New Roman"/>
          <w:szCs w:val="24"/>
        </w:rPr>
        <w:t>о</w:t>
      </w:r>
      <w:r w:rsidR="00561604" w:rsidRPr="00EC3E44">
        <w:rPr>
          <w:rFonts w:ascii="Times New Roman" w:hAnsi="Times New Roman" w:cs="Times New Roman"/>
          <w:szCs w:val="24"/>
        </w:rPr>
        <w:t>становлением</w:t>
      </w:r>
      <w:r w:rsidRPr="00EC3E44">
        <w:rPr>
          <w:rFonts w:ascii="Times New Roman" w:hAnsi="Times New Roman" w:cs="Times New Roman"/>
          <w:szCs w:val="24"/>
        </w:rPr>
        <w:t xml:space="preserve"> </w:t>
      </w:r>
      <w:r w:rsidR="00954130" w:rsidRPr="00EC3E44">
        <w:rPr>
          <w:rFonts w:ascii="Times New Roman" w:hAnsi="Times New Roman" w:cs="Times New Roman"/>
          <w:szCs w:val="24"/>
        </w:rPr>
        <w:t>а</w:t>
      </w:r>
      <w:r w:rsidR="00561604" w:rsidRPr="00EC3E44">
        <w:rPr>
          <w:rFonts w:ascii="Times New Roman" w:hAnsi="Times New Roman" w:cs="Times New Roman"/>
          <w:szCs w:val="24"/>
        </w:rPr>
        <w:t xml:space="preserve">дминистрации </w:t>
      </w:r>
      <w:r w:rsidRPr="00EC3E44">
        <w:rPr>
          <w:rFonts w:ascii="Times New Roman" w:hAnsi="Times New Roman" w:cs="Times New Roman"/>
          <w:szCs w:val="24"/>
        </w:rPr>
        <w:t xml:space="preserve">     муниципального образования</w:t>
      </w:r>
    </w:p>
    <w:p w:rsidR="00E03754" w:rsidRPr="00EC3E44" w:rsidRDefault="00A620CE" w:rsidP="00EC3E44">
      <w:pPr>
        <w:tabs>
          <w:tab w:val="left" w:pos="6140"/>
          <w:tab w:val="center" w:pos="7725"/>
        </w:tabs>
        <w:ind w:left="5670"/>
        <w:jc w:val="right"/>
        <w:rPr>
          <w:rFonts w:ascii="Times New Roman" w:hAnsi="Times New Roman" w:cs="Times New Roman"/>
          <w:szCs w:val="24"/>
        </w:rPr>
      </w:pPr>
      <w:r w:rsidRPr="00EC3E44">
        <w:rPr>
          <w:rFonts w:ascii="Times New Roman" w:hAnsi="Times New Roman" w:cs="Times New Roman"/>
          <w:szCs w:val="24"/>
        </w:rPr>
        <w:tab/>
        <w:t>«Город Вытегра»</w:t>
      </w:r>
      <w:r w:rsidR="00954130" w:rsidRPr="00EC3E44">
        <w:rPr>
          <w:rFonts w:ascii="Times New Roman" w:hAnsi="Times New Roman" w:cs="Times New Roman"/>
          <w:szCs w:val="24"/>
        </w:rPr>
        <w:t xml:space="preserve">                                                                                             </w:t>
      </w:r>
      <w:r w:rsidR="004D2077" w:rsidRPr="00EC3E44">
        <w:rPr>
          <w:rFonts w:ascii="Times New Roman" w:hAnsi="Times New Roman" w:cs="Times New Roman"/>
          <w:szCs w:val="24"/>
        </w:rPr>
        <w:t xml:space="preserve"> </w:t>
      </w:r>
      <w:r w:rsidR="00561604" w:rsidRPr="00EC3E44">
        <w:rPr>
          <w:rFonts w:ascii="Times New Roman" w:hAnsi="Times New Roman" w:cs="Times New Roman"/>
          <w:szCs w:val="24"/>
        </w:rPr>
        <w:t>от</w:t>
      </w:r>
      <w:r w:rsidR="00C71DFC" w:rsidRPr="00EC3E44">
        <w:rPr>
          <w:rFonts w:ascii="Times New Roman" w:hAnsi="Times New Roman" w:cs="Times New Roman"/>
          <w:szCs w:val="24"/>
        </w:rPr>
        <w:t xml:space="preserve"> </w:t>
      </w:r>
      <w:r w:rsidR="001F1F29">
        <w:rPr>
          <w:rFonts w:ascii="Times New Roman" w:hAnsi="Times New Roman" w:cs="Times New Roman"/>
          <w:szCs w:val="24"/>
        </w:rPr>
        <w:t>13.06.</w:t>
      </w:r>
      <w:r w:rsidR="002B6327" w:rsidRPr="00EC3E44">
        <w:rPr>
          <w:rFonts w:ascii="Times New Roman" w:hAnsi="Times New Roman" w:cs="Times New Roman"/>
          <w:szCs w:val="24"/>
        </w:rPr>
        <w:t>2023 года №</w:t>
      </w:r>
      <w:r w:rsidR="004D2077" w:rsidRPr="00EC3E44">
        <w:rPr>
          <w:rFonts w:ascii="Times New Roman" w:hAnsi="Times New Roman" w:cs="Times New Roman"/>
          <w:szCs w:val="24"/>
        </w:rPr>
        <w:t xml:space="preserve"> </w:t>
      </w:r>
      <w:r w:rsidR="001F1F29">
        <w:rPr>
          <w:rFonts w:ascii="Times New Roman" w:hAnsi="Times New Roman" w:cs="Times New Roman"/>
          <w:szCs w:val="24"/>
        </w:rPr>
        <w:t>193</w:t>
      </w:r>
      <w:r w:rsidR="00561604" w:rsidRPr="00EC3E44">
        <w:rPr>
          <w:rFonts w:ascii="Times New Roman" w:hAnsi="Times New Roman" w:cs="Times New Roman"/>
          <w:szCs w:val="24"/>
        </w:rPr>
        <w:t xml:space="preserve">                              </w:t>
      </w:r>
    </w:p>
    <w:p w:rsidR="00A620CE" w:rsidRPr="00EC3E44" w:rsidRDefault="00791083" w:rsidP="00EC3E44">
      <w:pPr>
        <w:tabs>
          <w:tab w:val="left" w:pos="0"/>
        </w:tabs>
        <w:ind w:left="6237"/>
        <w:jc w:val="right"/>
        <w:rPr>
          <w:rFonts w:ascii="Times New Roman" w:hAnsi="Times New Roman" w:cs="Times New Roman"/>
          <w:szCs w:val="24"/>
        </w:rPr>
      </w:pPr>
      <w:r w:rsidRPr="00EC3E44">
        <w:rPr>
          <w:rFonts w:ascii="Times New Roman" w:hAnsi="Times New Roman" w:cs="Times New Roman"/>
          <w:szCs w:val="24"/>
        </w:rPr>
        <w:t>(Приложение 1)</w:t>
      </w:r>
    </w:p>
    <w:p w:rsidR="00E03754" w:rsidRPr="00EC3E44" w:rsidRDefault="00E03754" w:rsidP="00EC3E44">
      <w:pPr>
        <w:tabs>
          <w:tab w:val="left" w:pos="0"/>
        </w:tabs>
        <w:ind w:right="-3"/>
        <w:jc w:val="right"/>
        <w:rPr>
          <w:rFonts w:ascii="Times New Roman" w:hAnsi="Times New Roman" w:cs="Times New Roman"/>
          <w:szCs w:val="24"/>
        </w:rPr>
      </w:pPr>
    </w:p>
    <w:p w:rsidR="00E03754" w:rsidRPr="00EC3E44" w:rsidRDefault="00E03754" w:rsidP="00EC3E44">
      <w:pPr>
        <w:tabs>
          <w:tab w:val="left" w:pos="0"/>
        </w:tabs>
        <w:ind w:right="-3"/>
        <w:jc w:val="center"/>
        <w:rPr>
          <w:rFonts w:ascii="Times New Roman" w:hAnsi="Times New Roman" w:cs="Times New Roman"/>
          <w:szCs w:val="24"/>
        </w:rPr>
      </w:pPr>
    </w:p>
    <w:p w:rsidR="00A506BA" w:rsidRPr="00EC3E44" w:rsidRDefault="00A506BA" w:rsidP="00EC3E44">
      <w:pPr>
        <w:tabs>
          <w:tab w:val="left" w:pos="0"/>
        </w:tabs>
        <w:ind w:right="-3"/>
        <w:jc w:val="center"/>
        <w:rPr>
          <w:rFonts w:ascii="Times New Roman" w:hAnsi="Times New Roman" w:cs="Times New Roman"/>
          <w:szCs w:val="24"/>
        </w:rPr>
      </w:pPr>
    </w:p>
    <w:p w:rsidR="00A506BA" w:rsidRPr="00EC3E44" w:rsidRDefault="00A506BA" w:rsidP="00EC3E44">
      <w:pPr>
        <w:tabs>
          <w:tab w:val="left" w:pos="0"/>
        </w:tabs>
        <w:ind w:right="-3"/>
        <w:jc w:val="center"/>
        <w:rPr>
          <w:rFonts w:ascii="Times New Roman" w:hAnsi="Times New Roman" w:cs="Times New Roman"/>
          <w:szCs w:val="24"/>
        </w:rPr>
      </w:pPr>
    </w:p>
    <w:p w:rsidR="00E03754" w:rsidRPr="00EC3E44" w:rsidRDefault="00E03754" w:rsidP="00EC3E44">
      <w:pPr>
        <w:tabs>
          <w:tab w:val="left" w:pos="0"/>
        </w:tabs>
        <w:ind w:right="-3"/>
        <w:jc w:val="center"/>
        <w:rPr>
          <w:rFonts w:ascii="Times New Roman" w:hAnsi="Times New Roman" w:cs="Times New Roman"/>
          <w:szCs w:val="24"/>
        </w:rPr>
      </w:pPr>
    </w:p>
    <w:p w:rsidR="00933CF0" w:rsidRPr="00EC3E44" w:rsidRDefault="00AA6397"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Информационное извещение</w:t>
      </w:r>
      <w:bookmarkStart w:id="0" w:name="bookmark0"/>
      <w:r w:rsidR="00561604" w:rsidRPr="00EC3E44">
        <w:rPr>
          <w:rFonts w:ascii="Times New Roman" w:hAnsi="Times New Roman" w:cs="Times New Roman"/>
          <w:b/>
          <w:szCs w:val="24"/>
        </w:rPr>
        <w:t xml:space="preserve"> на право</w:t>
      </w:r>
      <w:bookmarkStart w:id="1" w:name="bookmark1"/>
      <w:bookmarkEnd w:id="0"/>
      <w:r w:rsidR="00561604" w:rsidRPr="00EC3E44">
        <w:rPr>
          <w:rFonts w:ascii="Times New Roman" w:hAnsi="Times New Roman" w:cs="Times New Roman"/>
          <w:b/>
          <w:szCs w:val="24"/>
        </w:rPr>
        <w:t xml:space="preserve"> заключения договора </w:t>
      </w:r>
      <w:bookmarkEnd w:id="1"/>
    </w:p>
    <w:p w:rsidR="00933CF0" w:rsidRPr="00EC3E44" w:rsidRDefault="00AA6397"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 xml:space="preserve">в электронной форме </w:t>
      </w:r>
      <w:r w:rsidR="00561604" w:rsidRPr="00EC3E44">
        <w:rPr>
          <w:rFonts w:ascii="Times New Roman" w:hAnsi="Times New Roman" w:cs="Times New Roman"/>
          <w:b/>
          <w:szCs w:val="24"/>
        </w:rPr>
        <w:t xml:space="preserve">на размещение </w:t>
      </w:r>
      <w:r w:rsidR="00F1326F" w:rsidRPr="00EC3E44">
        <w:rPr>
          <w:rFonts w:ascii="Times New Roman" w:hAnsi="Times New Roman" w:cs="Times New Roman"/>
          <w:b/>
          <w:szCs w:val="24"/>
        </w:rPr>
        <w:t xml:space="preserve">и использование </w:t>
      </w:r>
    </w:p>
    <w:p w:rsidR="00933CF0" w:rsidRPr="00EC3E44" w:rsidRDefault="00561604"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 xml:space="preserve">нестационарного торгового объекта </w:t>
      </w:r>
      <w:r w:rsidR="00A506BA" w:rsidRPr="00EC3E44">
        <w:rPr>
          <w:rFonts w:ascii="Times New Roman" w:hAnsi="Times New Roman" w:cs="Times New Roman"/>
          <w:b/>
          <w:szCs w:val="24"/>
        </w:rPr>
        <w:t xml:space="preserve">на территории </w:t>
      </w:r>
    </w:p>
    <w:p w:rsidR="00E03754" w:rsidRDefault="00A506BA" w:rsidP="00EC3E44">
      <w:pPr>
        <w:tabs>
          <w:tab w:val="left" w:pos="0"/>
        </w:tabs>
        <w:ind w:right="-3"/>
        <w:jc w:val="center"/>
        <w:rPr>
          <w:rFonts w:ascii="Times New Roman" w:hAnsi="Times New Roman" w:cs="Times New Roman"/>
          <w:b/>
          <w:szCs w:val="24"/>
        </w:rPr>
      </w:pPr>
      <w:r w:rsidRPr="00EC3E44">
        <w:rPr>
          <w:rFonts w:ascii="Times New Roman" w:hAnsi="Times New Roman" w:cs="Times New Roman"/>
          <w:b/>
          <w:szCs w:val="24"/>
        </w:rPr>
        <w:t xml:space="preserve">муниципального </w:t>
      </w:r>
      <w:r w:rsidR="006665E3" w:rsidRPr="00EC3E44">
        <w:rPr>
          <w:rFonts w:ascii="Times New Roman" w:hAnsi="Times New Roman" w:cs="Times New Roman"/>
          <w:b/>
          <w:szCs w:val="24"/>
        </w:rPr>
        <w:t>образования «Город Вытегра»</w:t>
      </w:r>
    </w:p>
    <w:p w:rsidR="00E03754" w:rsidRDefault="00E03754" w:rsidP="008D1C0E">
      <w:pPr>
        <w:ind w:left="-142"/>
        <w:jc w:val="center"/>
        <w:rPr>
          <w:rFonts w:ascii="Times New Roman" w:hAnsi="Times New Roman" w:cs="Times New Roman"/>
          <w:szCs w:val="24"/>
        </w:rPr>
      </w:pPr>
      <w:bookmarkStart w:id="2" w:name="bookmark2"/>
      <w:bookmarkEnd w:id="2"/>
    </w:p>
    <w:p w:rsidR="00885899" w:rsidRPr="00EC3E44" w:rsidRDefault="00885899" w:rsidP="008D1C0E">
      <w:pPr>
        <w:ind w:left="-142"/>
        <w:jc w:val="center"/>
        <w:rPr>
          <w:rFonts w:ascii="Times New Roman" w:hAnsi="Times New Roman" w:cs="Times New Roman"/>
          <w:szCs w:val="24"/>
        </w:rPr>
      </w:pPr>
    </w:p>
    <w:p w:rsidR="00885899" w:rsidRPr="004B050E" w:rsidRDefault="00853275" w:rsidP="00C43F75">
      <w:pPr>
        <w:tabs>
          <w:tab w:val="center" w:pos="4712"/>
        </w:tabs>
        <w:spacing w:line="276" w:lineRule="auto"/>
        <w:jc w:val="both"/>
        <w:rPr>
          <w:rFonts w:ascii="Times New Roman" w:hAnsi="Times New Roman" w:cs="Times New Roman"/>
          <w:szCs w:val="24"/>
        </w:rPr>
      </w:pPr>
      <w:r>
        <w:rPr>
          <w:rFonts w:ascii="Times New Roman" w:hAnsi="Times New Roman" w:cs="Times New Roman"/>
          <w:szCs w:val="24"/>
        </w:rPr>
        <w:tab/>
        <w:t xml:space="preserve">          </w:t>
      </w:r>
      <w:r w:rsidR="00885899" w:rsidRPr="004B050E">
        <w:rPr>
          <w:rFonts w:ascii="Times New Roman" w:hAnsi="Times New Roman" w:cs="Times New Roman"/>
          <w:szCs w:val="24"/>
        </w:rPr>
        <w:t xml:space="preserve">Земельный участок с местоположением: Вологодская обл., </w:t>
      </w:r>
      <w:proofErr w:type="spellStart"/>
      <w:r w:rsidR="00885899" w:rsidRPr="004B050E">
        <w:rPr>
          <w:rFonts w:ascii="Times New Roman" w:hAnsi="Times New Roman" w:cs="Times New Roman"/>
          <w:szCs w:val="24"/>
        </w:rPr>
        <w:t>Вытегорский</w:t>
      </w:r>
      <w:proofErr w:type="spellEnd"/>
      <w:r w:rsidR="00885899" w:rsidRPr="004B050E">
        <w:rPr>
          <w:rFonts w:ascii="Times New Roman" w:hAnsi="Times New Roman" w:cs="Times New Roman"/>
          <w:szCs w:val="24"/>
        </w:rPr>
        <w:t xml:space="preserve"> р-н, г</w:t>
      </w:r>
      <w:proofErr w:type="gramStart"/>
      <w:r w:rsidR="00885899" w:rsidRPr="004B050E">
        <w:rPr>
          <w:rFonts w:ascii="Times New Roman" w:hAnsi="Times New Roman" w:cs="Times New Roman"/>
          <w:szCs w:val="24"/>
        </w:rPr>
        <w:t>.В</w:t>
      </w:r>
      <w:proofErr w:type="gramEnd"/>
      <w:r w:rsidR="00885899" w:rsidRPr="004B050E">
        <w:rPr>
          <w:rFonts w:ascii="Times New Roman" w:hAnsi="Times New Roman" w:cs="Times New Roman"/>
          <w:szCs w:val="24"/>
        </w:rPr>
        <w:t xml:space="preserve">ытегра, ул. </w:t>
      </w:r>
      <w:proofErr w:type="spellStart"/>
      <w:r w:rsidR="00885899" w:rsidRPr="004B050E">
        <w:rPr>
          <w:rFonts w:ascii="Times New Roman" w:hAnsi="Times New Roman" w:cs="Times New Roman"/>
          <w:szCs w:val="24"/>
        </w:rPr>
        <w:t>Вянгинская</w:t>
      </w:r>
      <w:proofErr w:type="spellEnd"/>
      <w:r w:rsidR="00885899" w:rsidRPr="004B050E">
        <w:rPr>
          <w:rFonts w:ascii="Times New Roman" w:hAnsi="Times New Roman" w:cs="Times New Roman"/>
          <w:szCs w:val="24"/>
        </w:rPr>
        <w:t>, д.42, общей площадью-150 кв.м.</w:t>
      </w:r>
    </w:p>
    <w:p w:rsidR="00AE3C9C" w:rsidRDefault="00853275" w:rsidP="00C43F75">
      <w:pPr>
        <w:spacing w:line="276" w:lineRule="auto"/>
        <w:rPr>
          <w:rFonts w:ascii="Times New Roman" w:hAnsi="Times New Roman" w:cs="Times New Roman"/>
          <w:szCs w:val="24"/>
        </w:rPr>
      </w:pPr>
      <w:r>
        <w:rPr>
          <w:rFonts w:ascii="Times New Roman" w:hAnsi="Times New Roman" w:cs="Times New Roman"/>
          <w:szCs w:val="24"/>
        </w:rPr>
        <w:t xml:space="preserve">          </w:t>
      </w:r>
      <w:r w:rsidR="00885899" w:rsidRPr="004B050E">
        <w:rPr>
          <w:rFonts w:ascii="Times New Roman" w:hAnsi="Times New Roman" w:cs="Times New Roman"/>
          <w:szCs w:val="24"/>
        </w:rPr>
        <w:t>Специализация торгового объект</w:t>
      </w:r>
      <w:proofErr w:type="gramStart"/>
      <w:r w:rsidR="00885899" w:rsidRPr="004B050E">
        <w:rPr>
          <w:rFonts w:ascii="Times New Roman" w:hAnsi="Times New Roman" w:cs="Times New Roman"/>
          <w:szCs w:val="24"/>
        </w:rPr>
        <w:t>а-</w:t>
      </w:r>
      <w:proofErr w:type="gramEnd"/>
      <w:r w:rsidR="00885899" w:rsidRPr="004B050E">
        <w:rPr>
          <w:rFonts w:ascii="Times New Roman" w:hAnsi="Times New Roman" w:cs="Times New Roman"/>
          <w:szCs w:val="24"/>
        </w:rPr>
        <w:t xml:space="preserve"> </w:t>
      </w:r>
      <w:r w:rsidR="00AE3C9C">
        <w:rPr>
          <w:rFonts w:ascii="Times New Roman" w:hAnsi="Times New Roman" w:cs="Times New Roman"/>
          <w:szCs w:val="24"/>
        </w:rPr>
        <w:t>розничная торговля цветами и другими растениями, семенами и удобрениями.</w:t>
      </w:r>
    </w:p>
    <w:p w:rsidR="00E03754" w:rsidRPr="004B050E" w:rsidRDefault="00E03754" w:rsidP="00C43F75">
      <w:pPr>
        <w:spacing w:line="276" w:lineRule="auto"/>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4B050E"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E03754" w:rsidRPr="00EC3E44" w:rsidRDefault="00E03754"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5743B2" w:rsidRPr="00EC3E44" w:rsidRDefault="005743B2" w:rsidP="00EC3E44">
      <w:pPr>
        <w:jc w:val="center"/>
        <w:rPr>
          <w:rFonts w:ascii="Times New Roman" w:hAnsi="Times New Roman" w:cs="Times New Roman"/>
          <w:szCs w:val="24"/>
        </w:rPr>
      </w:pPr>
    </w:p>
    <w:p w:rsidR="00CA06D1" w:rsidRPr="00EC3E44" w:rsidRDefault="00CA06D1" w:rsidP="00CA042E">
      <w:pPr>
        <w:rPr>
          <w:rFonts w:ascii="Times New Roman" w:hAnsi="Times New Roman" w:cs="Times New Roman"/>
          <w:szCs w:val="24"/>
        </w:rPr>
      </w:pPr>
    </w:p>
    <w:p w:rsidR="005D0E27" w:rsidRPr="00EC3E44" w:rsidRDefault="005D0E27" w:rsidP="008D6D56">
      <w:pPr>
        <w:rPr>
          <w:rFonts w:ascii="Times New Roman" w:hAnsi="Times New Roman" w:cs="Times New Roman"/>
          <w:szCs w:val="24"/>
        </w:rPr>
      </w:pPr>
    </w:p>
    <w:p w:rsidR="00CA06D1" w:rsidRPr="00EC3E44" w:rsidRDefault="00470A68" w:rsidP="00EC3E44">
      <w:pPr>
        <w:jc w:val="center"/>
        <w:rPr>
          <w:rFonts w:ascii="Times New Roman" w:hAnsi="Times New Roman" w:cs="Times New Roman"/>
          <w:szCs w:val="24"/>
        </w:rPr>
      </w:pPr>
      <w:r>
        <w:rPr>
          <w:rFonts w:ascii="Times New Roman" w:hAnsi="Times New Roman" w:cs="Times New Roman"/>
          <w:szCs w:val="24"/>
        </w:rPr>
        <w:t xml:space="preserve">г. Вытегра </w:t>
      </w:r>
    </w:p>
    <w:p w:rsidR="002B6327" w:rsidRDefault="002B6327" w:rsidP="00EC3E44">
      <w:pPr>
        <w:jc w:val="center"/>
        <w:rPr>
          <w:rFonts w:ascii="Times New Roman" w:hAnsi="Times New Roman" w:cs="Times New Roman"/>
          <w:szCs w:val="24"/>
        </w:rPr>
      </w:pPr>
      <w:bookmarkStart w:id="3" w:name="bookmark21"/>
      <w:bookmarkStart w:id="4" w:name="bookmark3"/>
      <w:bookmarkEnd w:id="3"/>
      <w:bookmarkEnd w:id="4"/>
    </w:p>
    <w:p w:rsidR="00AA4D0C" w:rsidRDefault="00AA4D0C" w:rsidP="00EC3E44">
      <w:pPr>
        <w:jc w:val="center"/>
        <w:rPr>
          <w:rFonts w:ascii="Times New Roman" w:hAnsi="Times New Roman" w:cs="Times New Roman"/>
          <w:szCs w:val="24"/>
        </w:rPr>
      </w:pPr>
    </w:p>
    <w:p w:rsidR="00EE2806" w:rsidRDefault="00EE2806" w:rsidP="00EC3E44">
      <w:pPr>
        <w:jc w:val="center"/>
        <w:rPr>
          <w:rFonts w:ascii="Times New Roman" w:hAnsi="Times New Roman" w:cs="Times New Roman"/>
          <w:szCs w:val="24"/>
        </w:rPr>
      </w:pPr>
    </w:p>
    <w:p w:rsidR="00EE2806" w:rsidRDefault="00EE2806" w:rsidP="00EC3E44">
      <w:pPr>
        <w:jc w:val="center"/>
        <w:rPr>
          <w:rFonts w:ascii="Times New Roman" w:hAnsi="Times New Roman" w:cs="Times New Roman"/>
          <w:szCs w:val="24"/>
        </w:rPr>
      </w:pPr>
    </w:p>
    <w:p w:rsidR="00A670FE" w:rsidRDefault="00A670FE" w:rsidP="00EF2445">
      <w:pPr>
        <w:rPr>
          <w:rFonts w:ascii="Times New Roman" w:hAnsi="Times New Roman" w:cs="Times New Roman"/>
          <w:szCs w:val="24"/>
        </w:rPr>
      </w:pPr>
    </w:p>
    <w:p w:rsidR="00EF2445" w:rsidRPr="00EC3E44" w:rsidRDefault="00EF2445" w:rsidP="00EF2445">
      <w:pPr>
        <w:rPr>
          <w:rFonts w:ascii="Times New Roman" w:hAnsi="Times New Roman" w:cs="Times New Roman"/>
          <w:szCs w:val="24"/>
        </w:rPr>
      </w:pPr>
    </w:p>
    <w:p w:rsidR="00E03754" w:rsidRPr="00EC3E44" w:rsidRDefault="00561604" w:rsidP="00EC3E44">
      <w:pPr>
        <w:jc w:val="center"/>
        <w:rPr>
          <w:rFonts w:ascii="Times New Roman" w:hAnsi="Times New Roman" w:cs="Times New Roman"/>
          <w:b/>
          <w:szCs w:val="24"/>
        </w:rPr>
      </w:pPr>
      <w:r w:rsidRPr="00EC3E44">
        <w:rPr>
          <w:rFonts w:ascii="Times New Roman" w:hAnsi="Times New Roman" w:cs="Times New Roman"/>
          <w:b/>
          <w:szCs w:val="24"/>
        </w:rPr>
        <w:t>Общая информация</w:t>
      </w:r>
    </w:p>
    <w:p w:rsidR="00A506BA" w:rsidRPr="00EC3E44" w:rsidRDefault="00A506BA" w:rsidP="00EC3E44">
      <w:pPr>
        <w:jc w:val="center"/>
        <w:rPr>
          <w:rFonts w:ascii="Times New Roman" w:hAnsi="Times New Roman" w:cs="Times New Roman"/>
          <w:b/>
          <w:szCs w:val="24"/>
        </w:rPr>
      </w:pPr>
    </w:p>
    <w:p w:rsidR="00E03754" w:rsidRPr="002620D9" w:rsidRDefault="00561604" w:rsidP="002620D9">
      <w:pPr>
        <w:pStyle w:val="1f4"/>
        <w:keepNext/>
        <w:keepLines/>
        <w:spacing w:before="0" w:line="240" w:lineRule="auto"/>
        <w:ind w:left="20"/>
        <w:jc w:val="both"/>
        <w:rPr>
          <w:rFonts w:cs="Times New Roman"/>
          <w:b w:val="0"/>
          <w:spacing w:val="1"/>
          <w:sz w:val="24"/>
          <w:szCs w:val="24"/>
        </w:rPr>
      </w:pPr>
      <w:r w:rsidRPr="00EC3E44">
        <w:rPr>
          <w:rFonts w:cs="Times New Roman"/>
          <w:b w:val="0"/>
          <w:sz w:val="24"/>
          <w:szCs w:val="24"/>
        </w:rPr>
        <w:tab/>
        <w:t xml:space="preserve">1.1. </w:t>
      </w:r>
      <w:proofErr w:type="gramStart"/>
      <w:r w:rsidRPr="00EC3E44">
        <w:rPr>
          <w:rFonts w:cs="Times New Roman"/>
          <w:b w:val="0"/>
          <w:sz w:val="24"/>
          <w:szCs w:val="24"/>
        </w:rPr>
        <w:t xml:space="preserve">Аукцион в электронной форме на право заключения договора на размещение </w:t>
      </w:r>
      <w:r w:rsidR="00F1326F" w:rsidRPr="00EC3E44">
        <w:rPr>
          <w:rFonts w:cs="Times New Roman"/>
          <w:b w:val="0"/>
          <w:sz w:val="24"/>
          <w:szCs w:val="24"/>
        </w:rPr>
        <w:t xml:space="preserve">и использование </w:t>
      </w:r>
      <w:r w:rsidR="00A506BA" w:rsidRPr="00EC3E44">
        <w:rPr>
          <w:rFonts w:cs="Times New Roman"/>
          <w:b w:val="0"/>
          <w:sz w:val="24"/>
          <w:szCs w:val="24"/>
        </w:rPr>
        <w:t xml:space="preserve">нестационарного </w:t>
      </w:r>
      <w:r w:rsidR="00F612AA" w:rsidRPr="00EC3E44">
        <w:rPr>
          <w:rFonts w:cs="Times New Roman"/>
          <w:b w:val="0"/>
          <w:sz w:val="24"/>
          <w:szCs w:val="24"/>
        </w:rPr>
        <w:t xml:space="preserve">торгового объекта на территории </w:t>
      </w:r>
      <w:r w:rsidR="00A506BA" w:rsidRPr="00EC3E44">
        <w:rPr>
          <w:rFonts w:cs="Times New Roman"/>
          <w:b w:val="0"/>
          <w:sz w:val="24"/>
          <w:szCs w:val="24"/>
        </w:rPr>
        <w:t xml:space="preserve">муниципального </w:t>
      </w:r>
      <w:r w:rsidR="00F612AA" w:rsidRPr="00EC3E44">
        <w:rPr>
          <w:rFonts w:cs="Times New Roman"/>
          <w:b w:val="0"/>
          <w:sz w:val="24"/>
          <w:szCs w:val="24"/>
        </w:rPr>
        <w:t>образования «Город Вытегра»</w:t>
      </w:r>
      <w:r w:rsidRPr="00EC3E44">
        <w:rPr>
          <w:rFonts w:cs="Times New Roman"/>
          <w:b w:val="0"/>
          <w:sz w:val="24"/>
          <w:szCs w:val="24"/>
        </w:rPr>
        <w:t xml:space="preserve"> (далее – аукцион, договор, НТО) проводится  в соответствии с постановлением правительства Вологодской области от 28 декабря 2015 г. № 1208 «Об утверждении Порядка и условий размещения на территории Вологодской области объектов на землях или земельных участках, находящихся в государственной или муниципальной</w:t>
      </w:r>
      <w:proofErr w:type="gramEnd"/>
      <w:r w:rsidRPr="00EC3E44">
        <w:rPr>
          <w:rFonts w:cs="Times New Roman"/>
          <w:b w:val="0"/>
          <w:sz w:val="24"/>
          <w:szCs w:val="24"/>
        </w:rPr>
        <w:t xml:space="preserve"> </w:t>
      </w:r>
      <w:proofErr w:type="gramStart"/>
      <w:r w:rsidRPr="00EC3E44">
        <w:rPr>
          <w:rFonts w:cs="Times New Roman"/>
          <w:b w:val="0"/>
          <w:sz w:val="24"/>
          <w:szCs w:val="24"/>
        </w:rPr>
        <w:t xml:space="preserve">собственности, без предоставления земельных участков и установления сервитутов, публичных сервитутов», </w:t>
      </w:r>
      <w:r w:rsidR="00770CED">
        <w:rPr>
          <w:rFonts w:cs="Times New Roman"/>
          <w:b w:val="0"/>
          <w:sz w:val="24"/>
          <w:szCs w:val="24"/>
        </w:rPr>
        <w:t xml:space="preserve"> </w:t>
      </w:r>
      <w:r w:rsidR="00483F8F">
        <w:rPr>
          <w:rFonts w:cs="Times New Roman"/>
          <w:b w:val="0"/>
          <w:sz w:val="24"/>
          <w:szCs w:val="24"/>
        </w:rPr>
        <w:t>Порядком размещения нестационарных торговых объектов и объектов по оказанию услуг населению на территории муниципального образования «Город Вытегра»</w:t>
      </w:r>
      <w:r w:rsidR="00D00266" w:rsidRPr="00EC3E44">
        <w:rPr>
          <w:rFonts w:cs="Times New Roman"/>
          <w:b w:val="0"/>
          <w:sz w:val="24"/>
          <w:szCs w:val="24"/>
        </w:rPr>
        <w:t xml:space="preserve">, </w:t>
      </w:r>
      <w:r w:rsidRPr="00EC3E44">
        <w:rPr>
          <w:rFonts w:cs="Times New Roman"/>
          <w:b w:val="0"/>
          <w:sz w:val="24"/>
          <w:szCs w:val="24"/>
        </w:rPr>
        <w:t xml:space="preserve">утвержденной решением </w:t>
      </w:r>
      <w:r w:rsidR="00A11761" w:rsidRPr="00EC3E44">
        <w:rPr>
          <w:rFonts w:cs="Times New Roman"/>
          <w:b w:val="0"/>
          <w:sz w:val="24"/>
          <w:szCs w:val="24"/>
        </w:rPr>
        <w:t xml:space="preserve">Городского Совета </w:t>
      </w:r>
      <w:r w:rsidRPr="00EC3E44">
        <w:rPr>
          <w:rFonts w:cs="Times New Roman"/>
          <w:b w:val="0"/>
          <w:sz w:val="24"/>
          <w:szCs w:val="24"/>
        </w:rPr>
        <w:t xml:space="preserve">муниципального </w:t>
      </w:r>
      <w:r w:rsidR="00A11761" w:rsidRPr="00EC3E44">
        <w:rPr>
          <w:rFonts w:cs="Times New Roman"/>
          <w:b w:val="0"/>
          <w:sz w:val="24"/>
          <w:szCs w:val="24"/>
        </w:rPr>
        <w:t>образования «Город Вытегра»</w:t>
      </w:r>
      <w:r w:rsidRPr="00EC3E44">
        <w:rPr>
          <w:rFonts w:cs="Times New Roman"/>
          <w:b w:val="0"/>
          <w:sz w:val="24"/>
          <w:szCs w:val="24"/>
        </w:rPr>
        <w:t xml:space="preserve"> от</w:t>
      </w:r>
      <w:r w:rsidR="00770CED">
        <w:rPr>
          <w:rFonts w:cs="Times New Roman"/>
          <w:b w:val="0"/>
          <w:sz w:val="24"/>
          <w:szCs w:val="24"/>
        </w:rPr>
        <w:t xml:space="preserve"> </w:t>
      </w:r>
      <w:r w:rsidR="00770CED" w:rsidRPr="00483F8F">
        <w:rPr>
          <w:rFonts w:cs="Times New Roman"/>
          <w:b w:val="0"/>
          <w:sz w:val="24"/>
          <w:szCs w:val="24"/>
        </w:rPr>
        <w:t xml:space="preserve">31 мая </w:t>
      </w:r>
      <w:r w:rsidRPr="00483F8F">
        <w:rPr>
          <w:rFonts w:cs="Times New Roman"/>
          <w:b w:val="0"/>
          <w:sz w:val="24"/>
          <w:szCs w:val="24"/>
        </w:rPr>
        <w:t>202</w:t>
      </w:r>
      <w:r w:rsidR="00D00266" w:rsidRPr="00483F8F">
        <w:rPr>
          <w:rFonts w:cs="Times New Roman"/>
          <w:b w:val="0"/>
          <w:sz w:val="24"/>
          <w:szCs w:val="24"/>
        </w:rPr>
        <w:t>3</w:t>
      </w:r>
      <w:r w:rsidRPr="00483F8F">
        <w:rPr>
          <w:rFonts w:cs="Times New Roman"/>
          <w:b w:val="0"/>
          <w:sz w:val="24"/>
          <w:szCs w:val="24"/>
        </w:rPr>
        <w:t xml:space="preserve"> г. № </w:t>
      </w:r>
      <w:r w:rsidR="00770CED" w:rsidRPr="00483F8F">
        <w:rPr>
          <w:rFonts w:cs="Times New Roman"/>
          <w:b w:val="0"/>
          <w:sz w:val="24"/>
          <w:szCs w:val="24"/>
        </w:rPr>
        <w:t>48</w:t>
      </w:r>
      <w:r w:rsidR="00BB634D" w:rsidRPr="00483F8F">
        <w:rPr>
          <w:rFonts w:cs="Times New Roman"/>
          <w:b w:val="0"/>
          <w:sz w:val="24"/>
          <w:szCs w:val="24"/>
        </w:rPr>
        <w:t>,</w:t>
      </w:r>
      <w:r w:rsidR="00483F8F" w:rsidRPr="00483F8F">
        <w:rPr>
          <w:rFonts w:cs="Times New Roman"/>
          <w:b w:val="0"/>
          <w:sz w:val="24"/>
          <w:szCs w:val="24"/>
        </w:rPr>
        <w:t xml:space="preserve"> </w:t>
      </w:r>
      <w:r w:rsidR="00725C13" w:rsidRPr="00483F8F">
        <w:rPr>
          <w:rFonts w:cs="Times New Roman"/>
          <w:b w:val="0"/>
          <w:spacing w:val="1"/>
          <w:sz w:val="24"/>
          <w:szCs w:val="24"/>
        </w:rPr>
        <w:t xml:space="preserve">Схемой размещения нестационарных торговых объектов на территории </w:t>
      </w:r>
      <w:proofErr w:type="spellStart"/>
      <w:r w:rsidR="00725C13" w:rsidRPr="00483F8F">
        <w:rPr>
          <w:rFonts w:cs="Times New Roman"/>
          <w:b w:val="0"/>
          <w:spacing w:val="1"/>
          <w:sz w:val="24"/>
          <w:szCs w:val="24"/>
        </w:rPr>
        <w:t>Вытегорского</w:t>
      </w:r>
      <w:proofErr w:type="spellEnd"/>
      <w:r w:rsidR="00725C13" w:rsidRPr="00483F8F">
        <w:rPr>
          <w:rFonts w:cs="Times New Roman"/>
          <w:b w:val="0"/>
          <w:spacing w:val="1"/>
          <w:sz w:val="24"/>
          <w:szCs w:val="24"/>
        </w:rPr>
        <w:t xml:space="preserve"> муниципального района, утвержденной </w:t>
      </w:r>
      <w:r w:rsidR="00725C13" w:rsidRPr="00483F8F">
        <w:rPr>
          <w:rFonts w:cs="Times New Roman"/>
          <w:b w:val="0"/>
          <w:sz w:val="24"/>
          <w:szCs w:val="24"/>
        </w:rPr>
        <w:t xml:space="preserve">постановлением Администрации </w:t>
      </w:r>
      <w:proofErr w:type="spellStart"/>
      <w:r w:rsidR="00725C13" w:rsidRPr="00483F8F">
        <w:rPr>
          <w:rFonts w:cs="Times New Roman"/>
          <w:b w:val="0"/>
          <w:sz w:val="24"/>
          <w:szCs w:val="24"/>
        </w:rPr>
        <w:t>Вытегорского</w:t>
      </w:r>
      <w:proofErr w:type="spellEnd"/>
      <w:r w:rsidR="00725C13" w:rsidRPr="00483F8F">
        <w:rPr>
          <w:rFonts w:cs="Times New Roman"/>
          <w:b w:val="0"/>
          <w:sz w:val="24"/>
          <w:szCs w:val="24"/>
        </w:rPr>
        <w:t xml:space="preserve"> муниципального района от </w:t>
      </w:r>
      <w:r w:rsidR="004E7218">
        <w:rPr>
          <w:rFonts w:cs="Times New Roman"/>
          <w:b w:val="0"/>
          <w:sz w:val="24"/>
          <w:szCs w:val="24"/>
        </w:rPr>
        <w:t>07</w:t>
      </w:r>
      <w:r w:rsidR="00725C13" w:rsidRPr="00483F8F">
        <w:rPr>
          <w:rFonts w:cs="Times New Roman"/>
          <w:b w:val="0"/>
          <w:sz w:val="24"/>
          <w:szCs w:val="24"/>
        </w:rPr>
        <w:t>.0</w:t>
      </w:r>
      <w:r w:rsidR="004E7218">
        <w:rPr>
          <w:rFonts w:cs="Times New Roman"/>
          <w:b w:val="0"/>
          <w:sz w:val="24"/>
          <w:szCs w:val="24"/>
        </w:rPr>
        <w:t>2</w:t>
      </w:r>
      <w:r w:rsidR="00725C13" w:rsidRPr="00483F8F">
        <w:rPr>
          <w:rFonts w:cs="Times New Roman"/>
          <w:b w:val="0"/>
          <w:sz w:val="24"/>
          <w:szCs w:val="24"/>
        </w:rPr>
        <w:t>.20</w:t>
      </w:r>
      <w:r w:rsidR="004E7218">
        <w:rPr>
          <w:rFonts w:cs="Times New Roman"/>
          <w:b w:val="0"/>
          <w:sz w:val="24"/>
          <w:szCs w:val="24"/>
        </w:rPr>
        <w:t>11</w:t>
      </w:r>
      <w:r w:rsidR="00725C13" w:rsidRPr="00483F8F">
        <w:rPr>
          <w:rFonts w:cs="Times New Roman"/>
          <w:b w:val="0"/>
          <w:sz w:val="24"/>
          <w:szCs w:val="24"/>
        </w:rPr>
        <w:t xml:space="preserve"> года</w:t>
      </w:r>
      <w:proofErr w:type="gramEnd"/>
      <w:r w:rsidR="00725C13" w:rsidRPr="00483F8F">
        <w:rPr>
          <w:rFonts w:cs="Times New Roman"/>
          <w:b w:val="0"/>
          <w:sz w:val="24"/>
          <w:szCs w:val="24"/>
        </w:rPr>
        <w:t xml:space="preserve"> № </w:t>
      </w:r>
      <w:r w:rsidR="004E7218">
        <w:rPr>
          <w:rFonts w:cs="Times New Roman"/>
          <w:b w:val="0"/>
          <w:sz w:val="24"/>
          <w:szCs w:val="24"/>
        </w:rPr>
        <w:t>83</w:t>
      </w:r>
      <w:r w:rsidR="00725C13" w:rsidRPr="00483F8F">
        <w:rPr>
          <w:rFonts w:cs="Times New Roman"/>
          <w:b w:val="0"/>
          <w:sz w:val="24"/>
          <w:szCs w:val="24"/>
        </w:rPr>
        <w:t xml:space="preserve"> (с последующими изменениями)</w:t>
      </w:r>
      <w:r w:rsidR="002620D9">
        <w:rPr>
          <w:rFonts w:cs="Times New Roman"/>
          <w:b w:val="0"/>
          <w:sz w:val="24"/>
          <w:szCs w:val="24"/>
        </w:rPr>
        <w:t xml:space="preserve">, </w:t>
      </w:r>
      <w:r w:rsidRPr="002620D9">
        <w:rPr>
          <w:rFonts w:cs="Times New Roman"/>
          <w:b w:val="0"/>
          <w:color w:val="auto"/>
          <w:sz w:val="24"/>
          <w:szCs w:val="24"/>
        </w:rPr>
        <w:t>а также регламентом электронной торговой площадки А</w:t>
      </w:r>
      <w:r w:rsidR="0093136F" w:rsidRPr="002620D9">
        <w:rPr>
          <w:rFonts w:cs="Times New Roman"/>
          <w:b w:val="0"/>
          <w:color w:val="auto"/>
          <w:sz w:val="24"/>
          <w:szCs w:val="24"/>
        </w:rPr>
        <w:t>кционерное общество</w:t>
      </w:r>
      <w:r w:rsidRPr="002620D9">
        <w:rPr>
          <w:rFonts w:cs="Times New Roman"/>
          <w:b w:val="0"/>
          <w:color w:val="auto"/>
          <w:sz w:val="24"/>
          <w:szCs w:val="24"/>
        </w:rPr>
        <w:t xml:space="preserve"> «</w:t>
      </w:r>
      <w:r w:rsidR="0093136F" w:rsidRPr="002620D9">
        <w:rPr>
          <w:rFonts w:cs="Times New Roman"/>
          <w:b w:val="0"/>
          <w:color w:val="auto"/>
          <w:sz w:val="24"/>
          <w:szCs w:val="24"/>
        </w:rPr>
        <w:t>Единая электронная торговая площадка</w:t>
      </w:r>
      <w:r w:rsidRPr="002620D9">
        <w:rPr>
          <w:rFonts w:cs="Times New Roman"/>
          <w:b w:val="0"/>
          <w:color w:val="auto"/>
          <w:sz w:val="24"/>
          <w:szCs w:val="24"/>
        </w:rPr>
        <w:t>»</w:t>
      </w:r>
      <w:r w:rsidR="0093136F" w:rsidRPr="002620D9">
        <w:rPr>
          <w:rFonts w:cs="Times New Roman"/>
          <w:b w:val="0"/>
          <w:color w:val="auto"/>
          <w:sz w:val="24"/>
          <w:szCs w:val="24"/>
        </w:rPr>
        <w:t xml:space="preserve"> (далее АО «ЕЭТП»)</w:t>
      </w:r>
      <w:r w:rsidRPr="002620D9">
        <w:rPr>
          <w:rFonts w:cs="Times New Roman"/>
          <w:b w:val="0"/>
          <w:color w:val="auto"/>
          <w:sz w:val="24"/>
          <w:szCs w:val="24"/>
        </w:rPr>
        <w:t>.</w:t>
      </w:r>
    </w:p>
    <w:p w:rsidR="00A1651D" w:rsidRPr="00D03835" w:rsidRDefault="00561604" w:rsidP="00EC3E44">
      <w:pPr>
        <w:jc w:val="both"/>
        <w:rPr>
          <w:rFonts w:ascii="Times New Roman" w:hAnsi="Times New Roman" w:cs="Times New Roman"/>
          <w:szCs w:val="24"/>
        </w:rPr>
      </w:pPr>
      <w:r w:rsidRPr="002620D9">
        <w:rPr>
          <w:rFonts w:ascii="Times New Roman" w:hAnsi="Times New Roman" w:cs="Times New Roman"/>
          <w:szCs w:val="24"/>
        </w:rPr>
        <w:tab/>
      </w:r>
      <w:proofErr w:type="gramStart"/>
      <w:r w:rsidRPr="002620D9">
        <w:rPr>
          <w:rFonts w:ascii="Times New Roman" w:hAnsi="Times New Roman" w:cs="Times New Roman"/>
          <w:szCs w:val="24"/>
        </w:rPr>
        <w:t>1.2.Орган, принявший решение о проведении аукциона (далее – Организатор</w:t>
      </w:r>
      <w:r w:rsidRPr="00EC3E44">
        <w:rPr>
          <w:rFonts w:ascii="Times New Roman" w:hAnsi="Times New Roman" w:cs="Times New Roman"/>
          <w:szCs w:val="24"/>
        </w:rPr>
        <w:t xml:space="preserve"> аукциона): </w:t>
      </w:r>
      <w:r w:rsidR="00147A88" w:rsidRPr="00EC3E44">
        <w:rPr>
          <w:rFonts w:ascii="Times New Roman" w:hAnsi="Times New Roman" w:cs="Times New Roman"/>
          <w:szCs w:val="24"/>
        </w:rPr>
        <w:t>а</w:t>
      </w:r>
      <w:r w:rsidRPr="00EC3E44">
        <w:rPr>
          <w:rFonts w:ascii="Times New Roman" w:hAnsi="Times New Roman" w:cs="Times New Roman"/>
          <w:szCs w:val="24"/>
        </w:rPr>
        <w:t xml:space="preserve">дминистрация муниципального </w:t>
      </w:r>
      <w:r w:rsidR="00EF7477" w:rsidRPr="00EC3E44">
        <w:rPr>
          <w:rFonts w:ascii="Times New Roman" w:hAnsi="Times New Roman" w:cs="Times New Roman"/>
          <w:szCs w:val="24"/>
        </w:rPr>
        <w:t>образования «Город Вытегра»</w:t>
      </w:r>
      <w:r w:rsidR="00BE11E9" w:rsidRPr="00EC3E44">
        <w:rPr>
          <w:rFonts w:ascii="Times New Roman" w:hAnsi="Times New Roman" w:cs="Times New Roman"/>
          <w:szCs w:val="24"/>
        </w:rPr>
        <w:t xml:space="preserve">, (далее - Продавец), ИНН 3508005974, ОГРН 1053500467404, адрес: 162900, Россия, </w:t>
      </w:r>
      <w:r w:rsidR="00BE11E9" w:rsidRPr="00D03835">
        <w:rPr>
          <w:rFonts w:ascii="Times New Roman" w:hAnsi="Times New Roman" w:cs="Times New Roman"/>
          <w:szCs w:val="24"/>
        </w:rPr>
        <w:t xml:space="preserve">Вологодская область, </w:t>
      </w:r>
      <w:proofErr w:type="gramEnd"/>
    </w:p>
    <w:p w:rsidR="00103423" w:rsidRPr="00D03835" w:rsidRDefault="00BE11E9" w:rsidP="00EC3E44">
      <w:pPr>
        <w:jc w:val="both"/>
        <w:rPr>
          <w:rFonts w:ascii="Times New Roman" w:hAnsi="Times New Roman" w:cs="Times New Roman"/>
          <w:szCs w:val="24"/>
        </w:rPr>
      </w:pPr>
      <w:r w:rsidRPr="00D03835">
        <w:rPr>
          <w:rFonts w:ascii="Times New Roman" w:hAnsi="Times New Roman" w:cs="Times New Roman"/>
          <w:szCs w:val="24"/>
        </w:rPr>
        <w:t xml:space="preserve">г. Вытегра, Советский пр., д. 27, тел/факс 8 (81746)2-19-18, </w:t>
      </w:r>
      <w:r w:rsidRPr="00D03835">
        <w:rPr>
          <w:rFonts w:ascii="Times New Roman" w:hAnsi="Times New Roman" w:cs="Times New Roman"/>
          <w:szCs w:val="24"/>
          <w:lang w:val="en-US"/>
        </w:rPr>
        <w:t>e</w:t>
      </w:r>
      <w:r w:rsidRPr="00D03835">
        <w:rPr>
          <w:rFonts w:ascii="Times New Roman" w:hAnsi="Times New Roman" w:cs="Times New Roman"/>
          <w:szCs w:val="24"/>
        </w:rPr>
        <w:t>-</w:t>
      </w:r>
      <w:r w:rsidRPr="00D03835">
        <w:rPr>
          <w:rFonts w:ascii="Times New Roman" w:hAnsi="Times New Roman" w:cs="Times New Roman"/>
          <w:szCs w:val="24"/>
          <w:lang w:val="en-US"/>
        </w:rPr>
        <w:t>mail</w:t>
      </w:r>
      <w:r w:rsidRPr="00D03835">
        <w:rPr>
          <w:rFonts w:ascii="Times New Roman" w:hAnsi="Times New Roman" w:cs="Times New Roman"/>
          <w:szCs w:val="24"/>
        </w:rPr>
        <w:t>:</w:t>
      </w:r>
      <w:proofErr w:type="spellStart"/>
      <w:r w:rsidRPr="00D03835">
        <w:rPr>
          <w:rFonts w:ascii="Times New Roman" w:hAnsi="Times New Roman" w:cs="Times New Roman"/>
          <w:szCs w:val="24"/>
          <w:lang w:val="en-US"/>
        </w:rPr>
        <w:t>admvitegra</w:t>
      </w:r>
      <w:proofErr w:type="spellEnd"/>
      <w:r w:rsidRPr="00D03835">
        <w:rPr>
          <w:rFonts w:ascii="Times New Roman" w:hAnsi="Times New Roman" w:cs="Times New Roman"/>
          <w:szCs w:val="24"/>
        </w:rPr>
        <w:t>@</w:t>
      </w:r>
      <w:r w:rsidRPr="00D03835">
        <w:rPr>
          <w:rFonts w:ascii="Times New Roman" w:hAnsi="Times New Roman" w:cs="Times New Roman"/>
          <w:szCs w:val="24"/>
          <w:lang w:val="en-US"/>
        </w:rPr>
        <w:t>mail</w:t>
      </w:r>
      <w:r w:rsidRPr="00D03835">
        <w:rPr>
          <w:rFonts w:ascii="Times New Roman" w:hAnsi="Times New Roman" w:cs="Times New Roman"/>
          <w:szCs w:val="24"/>
        </w:rPr>
        <w:t>.</w:t>
      </w:r>
      <w:proofErr w:type="spellStart"/>
      <w:r w:rsidRPr="00D03835">
        <w:rPr>
          <w:rFonts w:ascii="Times New Roman" w:hAnsi="Times New Roman" w:cs="Times New Roman"/>
          <w:szCs w:val="24"/>
          <w:lang w:val="en-US"/>
        </w:rPr>
        <w:t>ru</w:t>
      </w:r>
      <w:proofErr w:type="spellEnd"/>
      <w:r w:rsidRPr="00D03835">
        <w:rPr>
          <w:rFonts w:ascii="Times New Roman" w:hAnsi="Times New Roman" w:cs="Times New Roman"/>
          <w:szCs w:val="24"/>
        </w:rPr>
        <w:t>.</w:t>
      </w:r>
    </w:p>
    <w:p w:rsidR="00E03754" w:rsidRPr="00D03835" w:rsidRDefault="006B4CDA" w:rsidP="00EC3E44">
      <w:pPr>
        <w:pStyle w:val="ConsPlusTitle"/>
        <w:ind w:hanging="142"/>
        <w:jc w:val="both"/>
        <w:rPr>
          <w:rFonts w:ascii="Times New Roman" w:hAnsi="Times New Roman" w:cs="Times New Roman"/>
          <w:sz w:val="24"/>
          <w:szCs w:val="24"/>
        </w:rPr>
      </w:pPr>
      <w:r w:rsidRPr="00D03835">
        <w:rPr>
          <w:rFonts w:ascii="Times New Roman" w:hAnsi="Times New Roman" w:cs="Times New Roman"/>
          <w:b w:val="0"/>
          <w:color w:val="FF0000"/>
          <w:sz w:val="24"/>
          <w:szCs w:val="24"/>
        </w:rPr>
        <w:t xml:space="preserve">         </w:t>
      </w:r>
      <w:r w:rsidR="004F45C4" w:rsidRPr="00D03835">
        <w:rPr>
          <w:rFonts w:ascii="Times New Roman" w:hAnsi="Times New Roman" w:cs="Times New Roman"/>
          <w:b w:val="0"/>
          <w:color w:val="FF0000"/>
          <w:sz w:val="24"/>
          <w:szCs w:val="24"/>
        </w:rPr>
        <w:t xml:space="preserve">   </w:t>
      </w:r>
      <w:r w:rsidRPr="00D03835">
        <w:rPr>
          <w:rFonts w:ascii="Times New Roman" w:hAnsi="Times New Roman" w:cs="Times New Roman"/>
          <w:b w:val="0"/>
          <w:color w:val="FF0000"/>
          <w:sz w:val="24"/>
          <w:szCs w:val="24"/>
        </w:rPr>
        <w:t xml:space="preserve"> </w:t>
      </w:r>
      <w:r w:rsidRPr="00D03835">
        <w:rPr>
          <w:rFonts w:ascii="Times New Roman" w:hAnsi="Times New Roman" w:cs="Times New Roman"/>
          <w:b w:val="0"/>
          <w:sz w:val="24"/>
          <w:szCs w:val="24"/>
        </w:rPr>
        <w:t xml:space="preserve"> </w:t>
      </w:r>
      <w:r w:rsidR="003B7676" w:rsidRPr="00D03835">
        <w:rPr>
          <w:rFonts w:ascii="Times New Roman" w:hAnsi="Times New Roman" w:cs="Times New Roman"/>
          <w:b w:val="0"/>
          <w:sz w:val="24"/>
          <w:szCs w:val="24"/>
        </w:rPr>
        <w:t>1.3.</w:t>
      </w:r>
      <w:r w:rsidR="00561604" w:rsidRPr="00D03835">
        <w:rPr>
          <w:rFonts w:ascii="Times New Roman" w:hAnsi="Times New Roman" w:cs="Times New Roman"/>
          <w:b w:val="0"/>
          <w:sz w:val="24"/>
          <w:szCs w:val="24"/>
        </w:rPr>
        <w:t xml:space="preserve">Реквизиты </w:t>
      </w:r>
      <w:r w:rsidR="00D814E3" w:rsidRPr="00D03835">
        <w:rPr>
          <w:rFonts w:ascii="Times New Roman" w:hAnsi="Times New Roman" w:cs="Times New Roman"/>
          <w:b w:val="0"/>
          <w:sz w:val="24"/>
          <w:szCs w:val="24"/>
        </w:rPr>
        <w:t>постановления</w:t>
      </w:r>
      <w:r w:rsidR="00561604" w:rsidRPr="00D03835">
        <w:rPr>
          <w:rFonts w:ascii="Times New Roman" w:hAnsi="Times New Roman" w:cs="Times New Roman"/>
          <w:b w:val="0"/>
          <w:sz w:val="24"/>
          <w:szCs w:val="24"/>
        </w:rPr>
        <w:t xml:space="preserve"> о проведении </w:t>
      </w:r>
      <w:r w:rsidR="00D814E3" w:rsidRPr="00D03835">
        <w:rPr>
          <w:rFonts w:ascii="Times New Roman" w:hAnsi="Times New Roman" w:cs="Times New Roman"/>
          <w:b w:val="0"/>
          <w:sz w:val="24"/>
          <w:szCs w:val="24"/>
        </w:rPr>
        <w:t xml:space="preserve">открытого </w:t>
      </w:r>
      <w:r w:rsidR="00561604" w:rsidRPr="00D03835">
        <w:rPr>
          <w:rFonts w:ascii="Times New Roman" w:hAnsi="Times New Roman" w:cs="Times New Roman"/>
          <w:b w:val="0"/>
          <w:sz w:val="24"/>
          <w:szCs w:val="24"/>
        </w:rPr>
        <w:t xml:space="preserve">аукциона: </w:t>
      </w:r>
      <w:r w:rsidR="00561604" w:rsidRPr="00D03835">
        <w:rPr>
          <w:rFonts w:ascii="Times New Roman" w:hAnsi="Times New Roman" w:cs="Times New Roman"/>
          <w:sz w:val="24"/>
          <w:szCs w:val="24"/>
        </w:rPr>
        <w:t xml:space="preserve">постановление администрации муниципального </w:t>
      </w:r>
      <w:r w:rsidR="002D66E2" w:rsidRPr="00D03835">
        <w:rPr>
          <w:rFonts w:ascii="Times New Roman" w:hAnsi="Times New Roman" w:cs="Times New Roman"/>
          <w:sz w:val="24"/>
          <w:szCs w:val="24"/>
        </w:rPr>
        <w:t xml:space="preserve">образования «Город Вытегра» </w:t>
      </w:r>
      <w:r w:rsidR="00561604" w:rsidRPr="00D03835">
        <w:rPr>
          <w:rFonts w:ascii="Times New Roman" w:hAnsi="Times New Roman" w:cs="Times New Roman"/>
          <w:sz w:val="24"/>
          <w:szCs w:val="24"/>
        </w:rPr>
        <w:t>от</w:t>
      </w:r>
      <w:r w:rsidR="0046321D" w:rsidRPr="00D03835">
        <w:rPr>
          <w:rFonts w:ascii="Times New Roman" w:hAnsi="Times New Roman" w:cs="Times New Roman"/>
          <w:sz w:val="24"/>
          <w:szCs w:val="24"/>
        </w:rPr>
        <w:t xml:space="preserve"> «</w:t>
      </w:r>
      <w:r w:rsidR="00D03835" w:rsidRPr="00D03835">
        <w:rPr>
          <w:rFonts w:ascii="Times New Roman" w:hAnsi="Times New Roman" w:cs="Times New Roman"/>
          <w:sz w:val="24"/>
          <w:szCs w:val="24"/>
        </w:rPr>
        <w:t>13</w:t>
      </w:r>
      <w:r w:rsidR="0046321D" w:rsidRPr="00D03835">
        <w:rPr>
          <w:rFonts w:ascii="Times New Roman" w:hAnsi="Times New Roman" w:cs="Times New Roman"/>
          <w:sz w:val="24"/>
          <w:szCs w:val="24"/>
        </w:rPr>
        <w:t>»</w:t>
      </w:r>
      <w:r w:rsidR="00D03835" w:rsidRPr="00D03835">
        <w:rPr>
          <w:rFonts w:ascii="Times New Roman" w:hAnsi="Times New Roman" w:cs="Times New Roman"/>
          <w:sz w:val="24"/>
          <w:szCs w:val="24"/>
        </w:rPr>
        <w:t xml:space="preserve"> июня </w:t>
      </w:r>
      <w:r w:rsidR="0046321D" w:rsidRPr="00D03835">
        <w:rPr>
          <w:rFonts w:ascii="Times New Roman" w:hAnsi="Times New Roman" w:cs="Times New Roman"/>
          <w:sz w:val="24"/>
          <w:szCs w:val="24"/>
        </w:rPr>
        <w:t xml:space="preserve">2023 года </w:t>
      </w:r>
      <w:r w:rsidR="00561604" w:rsidRPr="00D03835">
        <w:rPr>
          <w:rFonts w:ascii="Times New Roman" w:hAnsi="Times New Roman" w:cs="Times New Roman"/>
          <w:sz w:val="24"/>
          <w:szCs w:val="24"/>
        </w:rPr>
        <w:t>№</w:t>
      </w:r>
      <w:r w:rsidR="00D03835">
        <w:rPr>
          <w:rFonts w:ascii="Times New Roman" w:hAnsi="Times New Roman" w:cs="Times New Roman"/>
          <w:sz w:val="24"/>
          <w:szCs w:val="24"/>
        </w:rPr>
        <w:t>193</w:t>
      </w:r>
      <w:r w:rsidR="00561604" w:rsidRPr="00D03835">
        <w:rPr>
          <w:rFonts w:ascii="Times New Roman" w:hAnsi="Times New Roman" w:cs="Times New Roman"/>
          <w:sz w:val="24"/>
          <w:szCs w:val="24"/>
        </w:rPr>
        <w:t xml:space="preserve"> «</w:t>
      </w:r>
      <w:r w:rsidRPr="00D03835">
        <w:rPr>
          <w:rFonts w:ascii="Times New Roman" w:hAnsi="Times New Roman" w:cs="Times New Roman"/>
          <w:sz w:val="24"/>
          <w:szCs w:val="24"/>
        </w:rPr>
        <w:t xml:space="preserve">О </w:t>
      </w:r>
      <w:r w:rsidR="002D66E2" w:rsidRPr="00D03835">
        <w:rPr>
          <w:rFonts w:ascii="Times New Roman" w:hAnsi="Times New Roman" w:cs="Times New Roman"/>
          <w:sz w:val="24"/>
          <w:szCs w:val="24"/>
        </w:rPr>
        <w:t xml:space="preserve">проведении открытого аукциона </w:t>
      </w:r>
      <w:r w:rsidRPr="00D03835">
        <w:rPr>
          <w:rFonts w:ascii="Times New Roman" w:hAnsi="Times New Roman" w:cs="Times New Roman"/>
          <w:sz w:val="24"/>
          <w:szCs w:val="24"/>
        </w:rPr>
        <w:t xml:space="preserve">в электронной форме на право заключения   договора   на размещение и использование    нестационарного  торгового объекта   на территории </w:t>
      </w:r>
      <w:r w:rsidR="002D66E2" w:rsidRPr="00D03835">
        <w:rPr>
          <w:rFonts w:ascii="Times New Roman" w:hAnsi="Times New Roman" w:cs="Times New Roman"/>
          <w:sz w:val="24"/>
          <w:szCs w:val="24"/>
        </w:rPr>
        <w:t xml:space="preserve"> </w:t>
      </w:r>
      <w:r w:rsidRPr="00D03835">
        <w:rPr>
          <w:rFonts w:ascii="Times New Roman" w:hAnsi="Times New Roman" w:cs="Times New Roman"/>
          <w:sz w:val="24"/>
          <w:szCs w:val="24"/>
        </w:rPr>
        <w:t xml:space="preserve">муниципального  </w:t>
      </w:r>
      <w:r w:rsidR="002D66E2" w:rsidRPr="00D03835">
        <w:rPr>
          <w:rFonts w:ascii="Times New Roman" w:hAnsi="Times New Roman" w:cs="Times New Roman"/>
          <w:sz w:val="24"/>
          <w:szCs w:val="24"/>
        </w:rPr>
        <w:t>образования «Город Вытегра».</w:t>
      </w:r>
    </w:p>
    <w:p w:rsidR="00E03754" w:rsidRPr="00EC3E44" w:rsidRDefault="00561604" w:rsidP="00EC3E44">
      <w:pPr>
        <w:ind w:firstLine="709"/>
        <w:jc w:val="both"/>
        <w:rPr>
          <w:rFonts w:ascii="Times New Roman" w:hAnsi="Times New Roman" w:cs="Times New Roman"/>
          <w:szCs w:val="24"/>
        </w:rPr>
      </w:pPr>
      <w:r w:rsidRPr="00D03835">
        <w:rPr>
          <w:rFonts w:ascii="Times New Roman" w:hAnsi="Times New Roman" w:cs="Times New Roman"/>
          <w:szCs w:val="24"/>
        </w:rPr>
        <w:t>1.4.Официальным сайтом</w:t>
      </w:r>
      <w:r w:rsidRPr="005E0EC1">
        <w:rPr>
          <w:rFonts w:ascii="Times New Roman" w:hAnsi="Times New Roman" w:cs="Times New Roman"/>
          <w:szCs w:val="24"/>
        </w:rPr>
        <w:t xml:space="preserve"> для размещения информации о проведении настоящего аукциона в соответствии с Постановлением Правительства Российской</w:t>
      </w:r>
      <w:r w:rsidRPr="00EC3E44">
        <w:rPr>
          <w:rFonts w:ascii="Times New Roman" w:hAnsi="Times New Roman" w:cs="Times New Roman"/>
          <w:szCs w:val="24"/>
        </w:rPr>
        <w:t xml:space="preserve">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является сайт </w:t>
      </w:r>
      <w:hyperlink r:id="rId8">
        <w:r w:rsidRPr="00EC3E44">
          <w:rPr>
            <w:rFonts w:ascii="Times New Roman" w:hAnsi="Times New Roman" w:cs="Times New Roman"/>
            <w:szCs w:val="24"/>
          </w:rPr>
          <w:t>http://www.torgi.gov.ru</w:t>
        </w:r>
      </w:hyperlink>
      <w:r w:rsidRPr="00EC3E44">
        <w:rPr>
          <w:rFonts w:ascii="Times New Roman" w:hAnsi="Times New Roman" w:cs="Times New Roman"/>
          <w:szCs w:val="24"/>
        </w:rPr>
        <w:t>.</w:t>
      </w:r>
    </w:p>
    <w:p w:rsidR="00A94858" w:rsidRPr="0060118E" w:rsidRDefault="003B7676" w:rsidP="0060118E">
      <w:pPr>
        <w:ind w:firstLine="709"/>
        <w:jc w:val="both"/>
        <w:rPr>
          <w:rFonts w:ascii="Times New Roman" w:hAnsi="Times New Roman" w:cs="Times New Roman"/>
          <w:szCs w:val="24"/>
        </w:rPr>
      </w:pPr>
      <w:r w:rsidRPr="00EC3E44">
        <w:rPr>
          <w:rFonts w:ascii="Times New Roman" w:hAnsi="Times New Roman" w:cs="Times New Roman"/>
          <w:szCs w:val="24"/>
        </w:rPr>
        <w:t>1.5.</w:t>
      </w:r>
      <w:r w:rsidR="006F7A93" w:rsidRPr="00EC3E44">
        <w:rPr>
          <w:rFonts w:ascii="Times New Roman" w:hAnsi="Times New Roman" w:cs="Times New Roman"/>
          <w:b/>
          <w:bCs/>
          <w:szCs w:val="24"/>
        </w:rPr>
        <w:t xml:space="preserve"> </w:t>
      </w:r>
      <w:r w:rsidR="006F7A93" w:rsidRPr="00EC3E44">
        <w:rPr>
          <w:rFonts w:ascii="Times New Roman" w:hAnsi="Times New Roman" w:cs="Times New Roman"/>
          <w:bCs/>
          <w:szCs w:val="24"/>
        </w:rPr>
        <w:t>Оператор электронной площадки (далее - Оператор):</w:t>
      </w:r>
      <w:r w:rsidR="006F7A93" w:rsidRPr="00EC3E44">
        <w:rPr>
          <w:rFonts w:ascii="Times New Roman" w:hAnsi="Times New Roman" w:cs="Times New Roman"/>
          <w:szCs w:val="24"/>
        </w:rPr>
        <w:t xml:space="preserve"> Акционерное общество «Единая электронная торговая площадка» (АО «ЕЭТП»). Адрес местонахождения: 115114,</w:t>
      </w:r>
      <w:r w:rsidR="0060118E">
        <w:rPr>
          <w:rFonts w:ascii="Times New Roman" w:hAnsi="Times New Roman" w:cs="Times New Roman"/>
          <w:szCs w:val="24"/>
        </w:rPr>
        <w:t xml:space="preserve"> </w:t>
      </w:r>
      <w:r w:rsidR="006F7A93" w:rsidRPr="00EC3E44">
        <w:rPr>
          <w:rFonts w:ascii="Times New Roman" w:hAnsi="Times New Roman" w:cs="Times New Roman"/>
          <w:szCs w:val="24"/>
        </w:rPr>
        <w:t>г</w:t>
      </w:r>
      <w:proofErr w:type="gramStart"/>
      <w:r w:rsidR="006F7A93" w:rsidRPr="00EC3E44">
        <w:rPr>
          <w:rFonts w:ascii="Times New Roman" w:hAnsi="Times New Roman" w:cs="Times New Roman"/>
          <w:szCs w:val="24"/>
        </w:rPr>
        <w:t>.М</w:t>
      </w:r>
      <w:proofErr w:type="gramEnd"/>
      <w:r w:rsidR="006F7A93" w:rsidRPr="00EC3E44">
        <w:rPr>
          <w:rFonts w:ascii="Times New Roman" w:hAnsi="Times New Roman" w:cs="Times New Roman"/>
          <w:szCs w:val="24"/>
        </w:rPr>
        <w:t>осква,ул.</w:t>
      </w:r>
      <w:r w:rsidR="00167463" w:rsidRPr="00EC3E44">
        <w:rPr>
          <w:rFonts w:ascii="Times New Roman" w:hAnsi="Times New Roman" w:cs="Times New Roman"/>
          <w:szCs w:val="24"/>
        </w:rPr>
        <w:t>Кожевническая,</w:t>
      </w:r>
      <w:r w:rsidR="006F7A93" w:rsidRPr="00EC3E44">
        <w:rPr>
          <w:rFonts w:ascii="Times New Roman" w:hAnsi="Times New Roman" w:cs="Times New Roman"/>
          <w:szCs w:val="24"/>
        </w:rPr>
        <w:t xml:space="preserve">д.14,стр.5, тел. 8(495)150-20-20, официальный сайт </w:t>
      </w:r>
      <w:hyperlink r:id="rId9" w:history="1">
        <w:r w:rsidR="006F7A93" w:rsidRPr="00EC3E44">
          <w:rPr>
            <w:rStyle w:val="affa"/>
            <w:rFonts w:ascii="Times New Roman" w:hAnsi="Times New Roman" w:cs="Times New Roman"/>
            <w:szCs w:val="24"/>
          </w:rPr>
          <w:t>www.roseltorg.ru</w:t>
        </w:r>
      </w:hyperlink>
      <w:r w:rsidR="006F7A93" w:rsidRPr="00EC3E44">
        <w:rPr>
          <w:rStyle w:val="affa"/>
          <w:rFonts w:ascii="Times New Roman" w:hAnsi="Times New Roman" w:cs="Times New Roman"/>
          <w:color w:val="auto"/>
          <w:szCs w:val="24"/>
        </w:rPr>
        <w:t>.</w:t>
      </w:r>
    </w:p>
    <w:p w:rsidR="00E03754" w:rsidRPr="00EC3E44" w:rsidRDefault="00A94858" w:rsidP="00EC3E44">
      <w:pPr>
        <w:jc w:val="both"/>
        <w:rPr>
          <w:rFonts w:ascii="Times New Roman" w:hAnsi="Times New Roman" w:cs="Times New Roman"/>
          <w:szCs w:val="24"/>
        </w:rPr>
      </w:pPr>
      <w:r w:rsidRPr="00EC3E44">
        <w:rPr>
          <w:rFonts w:ascii="Times New Roman" w:hAnsi="Times New Roman" w:cs="Times New Roman"/>
          <w:color w:val="auto"/>
          <w:szCs w:val="24"/>
        </w:rPr>
        <w:t xml:space="preserve">            </w:t>
      </w:r>
      <w:r w:rsidR="002F4CF3" w:rsidRPr="00EC3E44">
        <w:rPr>
          <w:rFonts w:ascii="Times New Roman" w:hAnsi="Times New Roman" w:cs="Times New Roman"/>
          <w:szCs w:val="24"/>
        </w:rPr>
        <w:t>1.6</w:t>
      </w:r>
      <w:r w:rsidR="00561604" w:rsidRPr="00EC3E44">
        <w:rPr>
          <w:rFonts w:ascii="Times New Roman" w:hAnsi="Times New Roman" w:cs="Times New Roman"/>
          <w:szCs w:val="24"/>
        </w:rPr>
        <w:t xml:space="preserve">. Предмет аукциона - право заключения договора </w:t>
      </w:r>
      <w:r w:rsidR="00D435CE" w:rsidRPr="00EC3E44">
        <w:rPr>
          <w:rFonts w:ascii="Times New Roman" w:hAnsi="Times New Roman" w:cs="Times New Roman"/>
          <w:szCs w:val="24"/>
        </w:rPr>
        <w:t xml:space="preserve">на размещение и </w:t>
      </w:r>
      <w:r w:rsidR="00ED410D" w:rsidRPr="00EC3E44">
        <w:rPr>
          <w:rFonts w:ascii="Times New Roman" w:hAnsi="Times New Roman" w:cs="Times New Roman"/>
          <w:szCs w:val="24"/>
        </w:rPr>
        <w:t xml:space="preserve">использование </w:t>
      </w:r>
      <w:r w:rsidR="00D435CE" w:rsidRPr="00EC3E44">
        <w:rPr>
          <w:rFonts w:ascii="Times New Roman" w:hAnsi="Times New Roman" w:cs="Times New Roman"/>
          <w:szCs w:val="24"/>
        </w:rPr>
        <w:t>нестационарного торгового объекта</w:t>
      </w:r>
      <w:r w:rsidR="00561604" w:rsidRPr="00EC3E44">
        <w:rPr>
          <w:rFonts w:ascii="Times New Roman" w:hAnsi="Times New Roman" w:cs="Times New Roman"/>
          <w:szCs w:val="24"/>
        </w:rPr>
        <w:t>.</w:t>
      </w:r>
    </w:p>
    <w:p w:rsidR="00E03754" w:rsidRDefault="002F4CF3" w:rsidP="001D6CF4">
      <w:pPr>
        <w:ind w:firstLine="709"/>
        <w:jc w:val="both"/>
        <w:rPr>
          <w:rFonts w:ascii="Times New Roman" w:hAnsi="Times New Roman" w:cs="Times New Roman"/>
          <w:b/>
          <w:color w:val="auto"/>
          <w:szCs w:val="24"/>
        </w:rPr>
      </w:pPr>
      <w:r w:rsidRPr="00EC3E44">
        <w:rPr>
          <w:rFonts w:ascii="Times New Roman" w:hAnsi="Times New Roman" w:cs="Times New Roman"/>
          <w:szCs w:val="24"/>
          <w:highlight w:val="white"/>
        </w:rPr>
        <w:t>1.7</w:t>
      </w:r>
      <w:r w:rsidR="00561604" w:rsidRPr="00EC3E44">
        <w:rPr>
          <w:rFonts w:ascii="Times New Roman" w:hAnsi="Times New Roman" w:cs="Times New Roman"/>
          <w:szCs w:val="24"/>
          <w:highlight w:val="white"/>
        </w:rPr>
        <w:t xml:space="preserve">. </w:t>
      </w:r>
      <w:proofErr w:type="gramStart"/>
      <w:r w:rsidR="00561604" w:rsidRPr="003D231F">
        <w:rPr>
          <w:rFonts w:ascii="Times New Roman" w:hAnsi="Times New Roman" w:cs="Times New Roman"/>
          <w:szCs w:val="24"/>
        </w:rPr>
        <w:t xml:space="preserve">Начальная цена аукциона (лота) устанавливается в размере </w:t>
      </w:r>
      <w:r w:rsidR="00561604" w:rsidRPr="003D231F">
        <w:rPr>
          <w:rFonts w:ascii="Times New Roman" w:hAnsi="Times New Roman" w:cs="Times New Roman"/>
          <w:b/>
          <w:szCs w:val="24"/>
        </w:rPr>
        <w:t>годовой</w:t>
      </w:r>
      <w:r w:rsidR="00913807" w:rsidRPr="003D231F">
        <w:rPr>
          <w:rFonts w:ascii="Times New Roman" w:hAnsi="Times New Roman" w:cs="Times New Roman"/>
          <w:b/>
          <w:szCs w:val="24"/>
        </w:rPr>
        <w:t xml:space="preserve"> </w:t>
      </w:r>
      <w:r w:rsidR="00561604" w:rsidRPr="003D231F">
        <w:rPr>
          <w:rFonts w:ascii="Times New Roman" w:hAnsi="Times New Roman" w:cs="Times New Roman"/>
          <w:b/>
          <w:szCs w:val="24"/>
        </w:rPr>
        <w:t>платы</w:t>
      </w:r>
      <w:r w:rsidR="00561604" w:rsidRPr="003D231F">
        <w:rPr>
          <w:rFonts w:ascii="Times New Roman" w:hAnsi="Times New Roman" w:cs="Times New Roman"/>
          <w:szCs w:val="24"/>
        </w:rPr>
        <w:t xml:space="preserve"> за размещение </w:t>
      </w:r>
      <w:r w:rsidR="00F1326F" w:rsidRPr="003D231F">
        <w:rPr>
          <w:rFonts w:ascii="Times New Roman" w:hAnsi="Times New Roman" w:cs="Times New Roman"/>
          <w:szCs w:val="24"/>
        </w:rPr>
        <w:t xml:space="preserve">и использование </w:t>
      </w:r>
      <w:r w:rsidR="00561604" w:rsidRPr="003D231F">
        <w:rPr>
          <w:rFonts w:ascii="Times New Roman" w:hAnsi="Times New Roman" w:cs="Times New Roman"/>
          <w:szCs w:val="24"/>
        </w:rPr>
        <w:t xml:space="preserve">нестационарного торгового объекта, рассчитанной в соответствии с </w:t>
      </w:r>
      <w:r w:rsidR="006E1630" w:rsidRPr="003D231F">
        <w:rPr>
          <w:rFonts w:ascii="Times New Roman" w:hAnsi="Times New Roman" w:cs="Times New Roman"/>
          <w:szCs w:val="24"/>
        </w:rPr>
        <w:t>Методикой определения начальной цены аукциона на право заключения договора на размещение и использование  нестационарного торгового объекта и размера платы по договору на размещение и использование нестационарного торгового объек</w:t>
      </w:r>
      <w:r w:rsidR="00D84308" w:rsidRPr="003D231F">
        <w:rPr>
          <w:rFonts w:ascii="Times New Roman" w:hAnsi="Times New Roman" w:cs="Times New Roman"/>
          <w:szCs w:val="24"/>
        </w:rPr>
        <w:t xml:space="preserve">та, </w:t>
      </w:r>
      <w:r w:rsidR="006E1630" w:rsidRPr="003D231F">
        <w:rPr>
          <w:rFonts w:ascii="Times New Roman" w:hAnsi="Times New Roman" w:cs="Times New Roman"/>
          <w:szCs w:val="24"/>
        </w:rPr>
        <w:t>утвержденной решением</w:t>
      </w:r>
      <w:r w:rsidR="00D84308" w:rsidRPr="003D231F">
        <w:rPr>
          <w:rFonts w:ascii="Times New Roman" w:hAnsi="Times New Roman" w:cs="Times New Roman"/>
          <w:szCs w:val="24"/>
        </w:rPr>
        <w:t xml:space="preserve"> Городского Совета муниципального образования «Город Вытегра» от 31 мая 2023</w:t>
      </w:r>
      <w:proofErr w:type="gramEnd"/>
      <w:r w:rsidR="00D84308" w:rsidRPr="003D231F">
        <w:rPr>
          <w:rFonts w:ascii="Times New Roman" w:hAnsi="Times New Roman" w:cs="Times New Roman"/>
          <w:szCs w:val="24"/>
        </w:rPr>
        <w:t xml:space="preserve"> г. № 48 «Об утверждении Порядка размещения нестационарных торговых объектов и объектов</w:t>
      </w:r>
      <w:r w:rsidR="00D84308" w:rsidRPr="00D84308">
        <w:rPr>
          <w:rFonts w:ascii="Times New Roman" w:hAnsi="Times New Roman" w:cs="Times New Roman"/>
          <w:szCs w:val="24"/>
        </w:rPr>
        <w:t xml:space="preserve"> по оказанию услуг населению на территории муниципального образования «Город Вытегр</w:t>
      </w:r>
      <w:r w:rsidR="003D231F">
        <w:rPr>
          <w:rFonts w:ascii="Times New Roman" w:hAnsi="Times New Roman" w:cs="Times New Roman"/>
          <w:szCs w:val="24"/>
        </w:rPr>
        <w:t>а».</w:t>
      </w:r>
    </w:p>
    <w:p w:rsidR="0029350C" w:rsidRDefault="00832164" w:rsidP="00832164">
      <w:pPr>
        <w:shd w:val="clear" w:color="auto" w:fill="FFFFFF"/>
        <w:tabs>
          <w:tab w:val="left" w:pos="567"/>
          <w:tab w:val="left" w:pos="709"/>
        </w:tabs>
        <w:jc w:val="both"/>
        <w:rPr>
          <w:rFonts w:ascii="Times New Roman" w:hAnsi="Times New Roman" w:cs="Times New Roman"/>
          <w:snapToGrid w:val="0"/>
          <w:szCs w:val="24"/>
        </w:rPr>
      </w:pPr>
      <w:r>
        <w:rPr>
          <w:rFonts w:ascii="Times New Roman" w:hAnsi="Times New Roman" w:cs="Times New Roman"/>
          <w:snapToGrid w:val="0"/>
          <w:szCs w:val="24"/>
        </w:rPr>
        <w:t xml:space="preserve">             </w:t>
      </w:r>
    </w:p>
    <w:p w:rsidR="0029350C" w:rsidRDefault="0029350C" w:rsidP="00832164">
      <w:pPr>
        <w:shd w:val="clear" w:color="auto" w:fill="FFFFFF"/>
        <w:tabs>
          <w:tab w:val="left" w:pos="567"/>
          <w:tab w:val="left" w:pos="709"/>
        </w:tabs>
        <w:jc w:val="both"/>
        <w:rPr>
          <w:rFonts w:ascii="Times New Roman" w:hAnsi="Times New Roman" w:cs="Times New Roman"/>
          <w:snapToGrid w:val="0"/>
          <w:szCs w:val="24"/>
        </w:rPr>
      </w:pPr>
    </w:p>
    <w:p w:rsidR="0029350C" w:rsidRDefault="0029350C" w:rsidP="00832164">
      <w:pPr>
        <w:shd w:val="clear" w:color="auto" w:fill="FFFFFF"/>
        <w:tabs>
          <w:tab w:val="left" w:pos="567"/>
          <w:tab w:val="left" w:pos="709"/>
        </w:tabs>
        <w:jc w:val="both"/>
        <w:rPr>
          <w:rFonts w:ascii="Times New Roman" w:hAnsi="Times New Roman" w:cs="Times New Roman"/>
          <w:snapToGrid w:val="0"/>
          <w:szCs w:val="24"/>
        </w:rPr>
      </w:pPr>
    </w:p>
    <w:p w:rsidR="0029350C" w:rsidRDefault="0029350C" w:rsidP="00832164">
      <w:pPr>
        <w:shd w:val="clear" w:color="auto" w:fill="FFFFFF"/>
        <w:tabs>
          <w:tab w:val="left" w:pos="567"/>
          <w:tab w:val="left" w:pos="709"/>
        </w:tabs>
        <w:jc w:val="both"/>
        <w:rPr>
          <w:rFonts w:ascii="Times New Roman" w:hAnsi="Times New Roman" w:cs="Times New Roman"/>
          <w:snapToGrid w:val="0"/>
          <w:szCs w:val="24"/>
        </w:rPr>
      </w:pPr>
    </w:p>
    <w:p w:rsidR="0029350C" w:rsidRDefault="0029350C" w:rsidP="00832164">
      <w:pPr>
        <w:shd w:val="clear" w:color="auto" w:fill="FFFFFF"/>
        <w:tabs>
          <w:tab w:val="left" w:pos="567"/>
          <w:tab w:val="left" w:pos="709"/>
        </w:tabs>
        <w:jc w:val="both"/>
        <w:rPr>
          <w:rFonts w:ascii="Times New Roman" w:hAnsi="Times New Roman" w:cs="Times New Roman"/>
          <w:snapToGrid w:val="0"/>
          <w:szCs w:val="24"/>
        </w:rPr>
      </w:pPr>
    </w:p>
    <w:p w:rsidR="00832164" w:rsidRPr="00832164" w:rsidRDefault="0029350C" w:rsidP="00832164">
      <w:pPr>
        <w:shd w:val="clear" w:color="auto" w:fill="FFFFFF"/>
        <w:tabs>
          <w:tab w:val="left" w:pos="567"/>
          <w:tab w:val="left" w:pos="709"/>
        </w:tabs>
        <w:jc w:val="both"/>
        <w:rPr>
          <w:rFonts w:ascii="Times New Roman" w:hAnsi="Times New Roman" w:cs="Times New Roman"/>
          <w:bCs/>
          <w:iCs/>
          <w:szCs w:val="24"/>
        </w:rPr>
      </w:pPr>
      <w:r>
        <w:rPr>
          <w:rFonts w:ascii="Times New Roman" w:hAnsi="Times New Roman" w:cs="Times New Roman"/>
          <w:snapToGrid w:val="0"/>
          <w:szCs w:val="24"/>
        </w:rPr>
        <w:tab/>
      </w:r>
      <w:r>
        <w:rPr>
          <w:rFonts w:ascii="Times New Roman" w:hAnsi="Times New Roman" w:cs="Times New Roman"/>
          <w:snapToGrid w:val="0"/>
          <w:szCs w:val="24"/>
        </w:rPr>
        <w:tab/>
      </w:r>
      <w:r w:rsidR="00832164" w:rsidRPr="00FA7964">
        <w:rPr>
          <w:rFonts w:ascii="Times New Roman" w:hAnsi="Times New Roman" w:cs="Times New Roman"/>
          <w:b/>
          <w:snapToGrid w:val="0"/>
          <w:szCs w:val="24"/>
        </w:rPr>
        <w:t xml:space="preserve">Начальный размер </w:t>
      </w:r>
      <w:r w:rsidR="00832164" w:rsidRPr="00FA7964">
        <w:rPr>
          <w:rFonts w:ascii="Times New Roman" w:hAnsi="Times New Roman" w:cs="Times New Roman"/>
          <w:b/>
          <w:szCs w:val="24"/>
        </w:rPr>
        <w:t>ежегодной платы за размещение Объекта</w:t>
      </w:r>
      <w:r w:rsidR="00832164" w:rsidRPr="00832164">
        <w:rPr>
          <w:rFonts w:ascii="Times New Roman" w:hAnsi="Times New Roman" w:cs="Times New Roman"/>
          <w:szCs w:val="24"/>
        </w:rPr>
        <w:t xml:space="preserve"> составляет: 96030 руб. 00 коп. (Девяносто шесть тысяч тридцать рублей 00 копеек); </w:t>
      </w:r>
    </w:p>
    <w:p w:rsidR="00832164" w:rsidRPr="00832164" w:rsidRDefault="00832164" w:rsidP="00832164">
      <w:pPr>
        <w:shd w:val="clear" w:color="auto" w:fill="FFFFFF"/>
        <w:ind w:firstLine="709"/>
        <w:jc w:val="both"/>
        <w:rPr>
          <w:rFonts w:ascii="Times New Roman" w:hAnsi="Times New Roman" w:cs="Times New Roman"/>
          <w:snapToGrid w:val="0"/>
          <w:szCs w:val="24"/>
        </w:rPr>
      </w:pPr>
      <w:r w:rsidRPr="00FA7964">
        <w:rPr>
          <w:rFonts w:ascii="Times New Roman" w:hAnsi="Times New Roman" w:cs="Times New Roman"/>
          <w:b/>
          <w:szCs w:val="24"/>
        </w:rPr>
        <w:t>Шаг аукциона</w:t>
      </w:r>
      <w:r w:rsidRPr="00832164">
        <w:rPr>
          <w:rFonts w:ascii="Times New Roman" w:hAnsi="Times New Roman" w:cs="Times New Roman"/>
          <w:szCs w:val="24"/>
        </w:rPr>
        <w:t xml:space="preserve"> (устанавливается в пределах 3 % начальной ежегодной платы за размещение): </w:t>
      </w:r>
      <w:r w:rsidR="00D52CDB">
        <w:rPr>
          <w:rFonts w:ascii="Times New Roman" w:hAnsi="Times New Roman" w:cs="Times New Roman"/>
          <w:szCs w:val="24"/>
        </w:rPr>
        <w:t>4801</w:t>
      </w:r>
      <w:r w:rsidRPr="00832164">
        <w:rPr>
          <w:rFonts w:ascii="Times New Roman" w:hAnsi="Times New Roman" w:cs="Times New Roman"/>
          <w:szCs w:val="24"/>
        </w:rPr>
        <w:t xml:space="preserve"> руб. </w:t>
      </w:r>
      <w:r w:rsidR="00D52CDB">
        <w:rPr>
          <w:rFonts w:ascii="Times New Roman" w:hAnsi="Times New Roman" w:cs="Times New Roman"/>
          <w:szCs w:val="24"/>
        </w:rPr>
        <w:t>5</w:t>
      </w:r>
      <w:r w:rsidRPr="00832164">
        <w:rPr>
          <w:rFonts w:ascii="Times New Roman" w:hAnsi="Times New Roman" w:cs="Times New Roman"/>
          <w:szCs w:val="24"/>
        </w:rPr>
        <w:t>0</w:t>
      </w:r>
      <w:r w:rsidRPr="00832164">
        <w:rPr>
          <w:rFonts w:ascii="Times New Roman" w:hAnsi="Times New Roman" w:cs="Times New Roman"/>
          <w:snapToGrid w:val="0"/>
          <w:szCs w:val="24"/>
        </w:rPr>
        <w:t xml:space="preserve"> коп. (</w:t>
      </w:r>
      <w:r w:rsidR="00D52CDB">
        <w:rPr>
          <w:rFonts w:ascii="Times New Roman" w:hAnsi="Times New Roman" w:cs="Times New Roman"/>
          <w:snapToGrid w:val="0"/>
          <w:szCs w:val="24"/>
        </w:rPr>
        <w:t>Четыре</w:t>
      </w:r>
      <w:r w:rsidRPr="00832164">
        <w:rPr>
          <w:rFonts w:ascii="Times New Roman" w:hAnsi="Times New Roman" w:cs="Times New Roman"/>
          <w:snapToGrid w:val="0"/>
          <w:szCs w:val="24"/>
        </w:rPr>
        <w:t xml:space="preserve"> тысячи восемьсот </w:t>
      </w:r>
      <w:r w:rsidR="00D52CDB">
        <w:rPr>
          <w:rFonts w:ascii="Times New Roman" w:hAnsi="Times New Roman" w:cs="Times New Roman"/>
          <w:snapToGrid w:val="0"/>
          <w:szCs w:val="24"/>
        </w:rPr>
        <w:t>один</w:t>
      </w:r>
      <w:r w:rsidRPr="00832164">
        <w:rPr>
          <w:rFonts w:ascii="Times New Roman" w:hAnsi="Times New Roman" w:cs="Times New Roman"/>
          <w:snapToGrid w:val="0"/>
          <w:szCs w:val="24"/>
        </w:rPr>
        <w:t xml:space="preserve"> рубл</w:t>
      </w:r>
      <w:r w:rsidR="00D52CDB">
        <w:rPr>
          <w:rFonts w:ascii="Times New Roman" w:hAnsi="Times New Roman" w:cs="Times New Roman"/>
          <w:snapToGrid w:val="0"/>
          <w:szCs w:val="24"/>
        </w:rPr>
        <w:t>ь</w:t>
      </w:r>
      <w:r w:rsidRPr="00832164">
        <w:rPr>
          <w:rFonts w:ascii="Times New Roman" w:hAnsi="Times New Roman" w:cs="Times New Roman"/>
          <w:snapToGrid w:val="0"/>
          <w:szCs w:val="24"/>
        </w:rPr>
        <w:t xml:space="preserve"> </w:t>
      </w:r>
      <w:r w:rsidR="00D52CDB">
        <w:rPr>
          <w:rFonts w:ascii="Times New Roman" w:hAnsi="Times New Roman" w:cs="Times New Roman"/>
          <w:snapToGrid w:val="0"/>
          <w:szCs w:val="24"/>
        </w:rPr>
        <w:t>5</w:t>
      </w:r>
      <w:r w:rsidRPr="00832164">
        <w:rPr>
          <w:rFonts w:ascii="Times New Roman" w:hAnsi="Times New Roman" w:cs="Times New Roman"/>
          <w:snapToGrid w:val="0"/>
          <w:szCs w:val="24"/>
        </w:rPr>
        <w:t>0 копеек);</w:t>
      </w:r>
    </w:p>
    <w:p w:rsidR="00832164" w:rsidRPr="00832164" w:rsidRDefault="00832164" w:rsidP="00832164">
      <w:pPr>
        <w:shd w:val="clear" w:color="auto" w:fill="FFFFFF"/>
        <w:tabs>
          <w:tab w:val="left" w:pos="567"/>
          <w:tab w:val="left" w:pos="709"/>
        </w:tabs>
        <w:jc w:val="both"/>
        <w:rPr>
          <w:rFonts w:ascii="Times New Roman" w:hAnsi="Times New Roman" w:cs="Times New Roman"/>
          <w:szCs w:val="24"/>
        </w:rPr>
      </w:pPr>
      <w:r w:rsidRPr="00832164">
        <w:rPr>
          <w:rFonts w:ascii="Times New Roman" w:hAnsi="Times New Roman" w:cs="Times New Roman"/>
          <w:szCs w:val="24"/>
        </w:rPr>
        <w:t xml:space="preserve">          </w:t>
      </w:r>
      <w:r w:rsidR="0029350C">
        <w:rPr>
          <w:rFonts w:ascii="Times New Roman" w:hAnsi="Times New Roman" w:cs="Times New Roman"/>
          <w:szCs w:val="24"/>
        </w:rPr>
        <w:t xml:space="preserve">  </w:t>
      </w:r>
      <w:r w:rsidRPr="00FA7964">
        <w:rPr>
          <w:rFonts w:ascii="Times New Roman" w:hAnsi="Times New Roman" w:cs="Times New Roman"/>
          <w:b/>
          <w:szCs w:val="24"/>
        </w:rPr>
        <w:t>Размер задатка</w:t>
      </w:r>
      <w:r w:rsidRPr="00832164">
        <w:rPr>
          <w:rFonts w:ascii="Times New Roman" w:hAnsi="Times New Roman" w:cs="Times New Roman"/>
          <w:szCs w:val="24"/>
        </w:rPr>
        <w:t xml:space="preserve"> составляет 100 % начальной цены: 96030 руб. 00 коп. (Девяносто шесть тысяч тридцать рублей 00 копеек); </w:t>
      </w:r>
    </w:p>
    <w:p w:rsidR="000D02DA" w:rsidRPr="000D02DA" w:rsidRDefault="000D02DA" w:rsidP="008F2C51">
      <w:pPr>
        <w:jc w:val="both"/>
        <w:rPr>
          <w:rFonts w:ascii="Times New Roman" w:eastAsia="Times New Roman" w:hAnsi="Times New Roman" w:cs="Times New Roman"/>
          <w:lang w:eastAsia="ru-RU"/>
        </w:rPr>
      </w:pPr>
    </w:p>
    <w:p w:rsidR="000D02DA" w:rsidRPr="00D0257A" w:rsidRDefault="008F2C51" w:rsidP="00D0257A">
      <w:pPr>
        <w:pStyle w:val="ConsPlusNormal0"/>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36278">
        <w:rPr>
          <w:rFonts w:ascii="Times New Roman" w:eastAsia="Times New Roman" w:hAnsi="Times New Roman" w:cs="Times New Roman"/>
          <w:sz w:val="24"/>
          <w:szCs w:val="24"/>
        </w:rPr>
        <w:t xml:space="preserve">      </w:t>
      </w:r>
      <w:r w:rsidR="000D02DA" w:rsidRPr="000D02DA">
        <w:rPr>
          <w:rFonts w:ascii="Times New Roman" w:eastAsia="Times New Roman" w:hAnsi="Times New Roman" w:cs="Times New Roman"/>
          <w:sz w:val="24"/>
          <w:szCs w:val="24"/>
        </w:rPr>
        <w:t>Ежемесячная п</w:t>
      </w:r>
      <w:r w:rsidR="000D02DA" w:rsidRPr="000D02DA">
        <w:rPr>
          <w:rFonts w:ascii="Times New Roman" w:hAnsi="Times New Roman" w:cs="Times New Roman"/>
          <w:sz w:val="24"/>
          <w:szCs w:val="24"/>
        </w:rPr>
        <w:t>лата за размещение Объекта вносится в период с 01 по 05 число расчетного месяца.</w:t>
      </w:r>
    </w:p>
    <w:p w:rsidR="00E03754" w:rsidRPr="00EC3E44" w:rsidRDefault="00561604" w:rsidP="00DB1666">
      <w:pPr>
        <w:ind w:firstLine="709"/>
        <w:jc w:val="both"/>
        <w:rPr>
          <w:rFonts w:ascii="Times New Roman" w:hAnsi="Times New Roman" w:cs="Times New Roman"/>
          <w:szCs w:val="24"/>
        </w:rPr>
      </w:pPr>
      <w:r w:rsidRPr="00EC3E44">
        <w:rPr>
          <w:rFonts w:ascii="Times New Roman" w:hAnsi="Times New Roman" w:cs="Times New Roman"/>
          <w:szCs w:val="24"/>
        </w:rPr>
        <w:t xml:space="preserve">Размер платы подлежит ежегодной индексации в начале каждого года на коэффициент, размер которого соответствует индексу потребительских цен на товары </w:t>
      </w:r>
      <w:r w:rsidR="00C4004A">
        <w:rPr>
          <w:rFonts w:ascii="Times New Roman" w:hAnsi="Times New Roman" w:cs="Times New Roman"/>
          <w:szCs w:val="24"/>
        </w:rPr>
        <w:t>и услуги в Вологодской области.</w:t>
      </w:r>
    </w:p>
    <w:p w:rsidR="00E03754" w:rsidRPr="00B811E9" w:rsidRDefault="00561604" w:rsidP="00EC3E44">
      <w:pPr>
        <w:jc w:val="both"/>
        <w:rPr>
          <w:rFonts w:ascii="Times New Roman" w:hAnsi="Times New Roman" w:cs="Times New Roman"/>
          <w:szCs w:val="24"/>
        </w:rPr>
      </w:pPr>
      <w:r w:rsidRPr="00EC3E44">
        <w:rPr>
          <w:rFonts w:ascii="Times New Roman" w:hAnsi="Times New Roman" w:cs="Times New Roman"/>
          <w:szCs w:val="24"/>
        </w:rPr>
        <w:tab/>
      </w:r>
      <w:bookmarkStart w:id="5" w:name="bookmark6"/>
      <w:bookmarkEnd w:id="5"/>
      <w:r w:rsidRPr="00B811E9">
        <w:rPr>
          <w:rFonts w:ascii="Times New Roman" w:hAnsi="Times New Roman" w:cs="Times New Roman"/>
          <w:szCs w:val="24"/>
        </w:rPr>
        <w:t>1.</w:t>
      </w:r>
      <w:r w:rsidR="002F4CF3" w:rsidRPr="00B811E9">
        <w:rPr>
          <w:rFonts w:ascii="Times New Roman" w:hAnsi="Times New Roman" w:cs="Times New Roman"/>
          <w:szCs w:val="24"/>
        </w:rPr>
        <w:t>8</w:t>
      </w:r>
      <w:r w:rsidRPr="00B811E9">
        <w:rPr>
          <w:rFonts w:ascii="Times New Roman" w:hAnsi="Times New Roman" w:cs="Times New Roman"/>
          <w:szCs w:val="24"/>
        </w:rPr>
        <w:t>.Условия предоставления мест</w:t>
      </w:r>
      <w:r w:rsidRPr="00B811E9">
        <w:rPr>
          <w:rFonts w:ascii="Times New Roman" w:hAnsi="Times New Roman" w:cs="Times New Roman"/>
          <w:b/>
          <w:szCs w:val="24"/>
        </w:rPr>
        <w:t xml:space="preserve"> </w:t>
      </w:r>
      <w:r w:rsidRPr="00B811E9">
        <w:rPr>
          <w:rFonts w:ascii="Times New Roman" w:hAnsi="Times New Roman" w:cs="Times New Roman"/>
          <w:szCs w:val="24"/>
        </w:rPr>
        <w:t xml:space="preserve">– в соответствии с </w:t>
      </w:r>
      <w:r w:rsidR="00CA7D3B" w:rsidRPr="00B811E9">
        <w:rPr>
          <w:rFonts w:ascii="Times New Roman" w:hAnsi="Times New Roman" w:cs="Times New Roman"/>
          <w:szCs w:val="24"/>
        </w:rPr>
        <w:t xml:space="preserve">Порядком размещения и использования нестационарных торговых объектов на территории муниципального </w:t>
      </w:r>
      <w:r w:rsidR="00B0127F" w:rsidRPr="00B811E9">
        <w:rPr>
          <w:rFonts w:ascii="Times New Roman" w:hAnsi="Times New Roman" w:cs="Times New Roman"/>
          <w:szCs w:val="24"/>
        </w:rPr>
        <w:t xml:space="preserve">образования «Город Вытегра», </w:t>
      </w:r>
      <w:r w:rsidR="00CA7D3B" w:rsidRPr="00B811E9">
        <w:rPr>
          <w:rFonts w:ascii="Times New Roman" w:hAnsi="Times New Roman" w:cs="Times New Roman"/>
          <w:szCs w:val="24"/>
        </w:rPr>
        <w:t xml:space="preserve">утвержденного решением </w:t>
      </w:r>
      <w:r w:rsidR="00B811E9" w:rsidRPr="00B811E9">
        <w:rPr>
          <w:rFonts w:ascii="Times New Roman" w:hAnsi="Times New Roman" w:cs="Times New Roman"/>
          <w:szCs w:val="24"/>
        </w:rPr>
        <w:t xml:space="preserve">Городского Совета </w:t>
      </w:r>
      <w:r w:rsidR="00CA7D3B" w:rsidRPr="00B811E9">
        <w:rPr>
          <w:rFonts w:ascii="Times New Roman" w:hAnsi="Times New Roman" w:cs="Times New Roman"/>
          <w:szCs w:val="24"/>
        </w:rPr>
        <w:t xml:space="preserve"> муниципального </w:t>
      </w:r>
      <w:r w:rsidR="00B811E9" w:rsidRPr="00B811E9">
        <w:rPr>
          <w:rFonts w:ascii="Times New Roman" w:hAnsi="Times New Roman" w:cs="Times New Roman"/>
          <w:szCs w:val="24"/>
        </w:rPr>
        <w:t>образования «Город Вытегра»</w:t>
      </w:r>
      <w:r w:rsidR="00CA7D3B" w:rsidRPr="00B811E9">
        <w:rPr>
          <w:rFonts w:ascii="Times New Roman" w:hAnsi="Times New Roman" w:cs="Times New Roman"/>
          <w:szCs w:val="24"/>
        </w:rPr>
        <w:t xml:space="preserve"> от </w:t>
      </w:r>
      <w:r w:rsidR="00B811E9" w:rsidRPr="00B811E9">
        <w:rPr>
          <w:rFonts w:ascii="Times New Roman" w:hAnsi="Times New Roman" w:cs="Times New Roman"/>
          <w:szCs w:val="24"/>
        </w:rPr>
        <w:t>31.05.</w:t>
      </w:r>
      <w:r w:rsidR="00CA7D3B" w:rsidRPr="00B811E9">
        <w:rPr>
          <w:rFonts w:ascii="Times New Roman" w:hAnsi="Times New Roman" w:cs="Times New Roman"/>
          <w:szCs w:val="24"/>
        </w:rPr>
        <w:t>202</w:t>
      </w:r>
      <w:r w:rsidR="00B0127F" w:rsidRPr="00B811E9">
        <w:rPr>
          <w:rFonts w:ascii="Times New Roman" w:hAnsi="Times New Roman" w:cs="Times New Roman"/>
          <w:szCs w:val="24"/>
        </w:rPr>
        <w:t>3</w:t>
      </w:r>
      <w:r w:rsidR="00CA7D3B" w:rsidRPr="00B811E9">
        <w:rPr>
          <w:rFonts w:ascii="Times New Roman" w:hAnsi="Times New Roman" w:cs="Times New Roman"/>
          <w:szCs w:val="24"/>
        </w:rPr>
        <w:t xml:space="preserve"> года №</w:t>
      </w:r>
      <w:r w:rsidR="00B811E9" w:rsidRPr="00B811E9">
        <w:rPr>
          <w:rFonts w:ascii="Times New Roman" w:hAnsi="Times New Roman" w:cs="Times New Roman"/>
          <w:szCs w:val="24"/>
        </w:rPr>
        <w:t xml:space="preserve"> 48</w:t>
      </w:r>
      <w:r w:rsidR="00C33D01" w:rsidRPr="00B811E9">
        <w:rPr>
          <w:rFonts w:ascii="Times New Roman" w:hAnsi="Times New Roman" w:cs="Times New Roman"/>
          <w:szCs w:val="24"/>
        </w:rPr>
        <w:t>,</w:t>
      </w:r>
      <w:r w:rsidRPr="00B811E9">
        <w:rPr>
          <w:rFonts w:ascii="Times New Roman" w:hAnsi="Times New Roman" w:cs="Times New Roman"/>
          <w:szCs w:val="24"/>
        </w:rPr>
        <w:t xml:space="preserve"> согласно аукционной документации и информационному извещению о проведении </w:t>
      </w:r>
      <w:r w:rsidR="00A3420D" w:rsidRPr="00B811E9">
        <w:rPr>
          <w:rFonts w:ascii="Times New Roman" w:hAnsi="Times New Roman" w:cs="Times New Roman"/>
          <w:bCs/>
          <w:szCs w:val="24"/>
        </w:rPr>
        <w:t>открытого</w:t>
      </w:r>
      <w:r w:rsidR="00A3420D" w:rsidRPr="00B811E9">
        <w:rPr>
          <w:rFonts w:ascii="Times New Roman" w:hAnsi="Times New Roman" w:cs="Times New Roman"/>
          <w:szCs w:val="24"/>
        </w:rPr>
        <w:t xml:space="preserve"> </w:t>
      </w:r>
      <w:r w:rsidRPr="00B811E9">
        <w:rPr>
          <w:rFonts w:ascii="Times New Roman" w:hAnsi="Times New Roman" w:cs="Times New Roman"/>
          <w:szCs w:val="24"/>
        </w:rPr>
        <w:t>аукциона (далее – информационное извещение).</w:t>
      </w:r>
    </w:p>
    <w:p w:rsidR="00E03754" w:rsidRPr="00EC3E44" w:rsidRDefault="00200F3C" w:rsidP="00EC3E44">
      <w:pPr>
        <w:widowControl w:val="0"/>
        <w:tabs>
          <w:tab w:val="left" w:pos="1247"/>
          <w:tab w:val="left" w:pos="9781"/>
        </w:tabs>
        <w:suppressAutoHyphens w:val="0"/>
        <w:autoSpaceDE w:val="0"/>
        <w:autoSpaceDN w:val="0"/>
        <w:jc w:val="both"/>
        <w:rPr>
          <w:rFonts w:ascii="Times New Roman" w:hAnsi="Times New Roman" w:cs="Times New Roman"/>
          <w:spacing w:val="1"/>
          <w:szCs w:val="24"/>
        </w:rPr>
      </w:pPr>
      <w:r w:rsidRPr="00B811E9">
        <w:rPr>
          <w:rFonts w:ascii="Times New Roman" w:hAnsi="Times New Roman" w:cs="Times New Roman"/>
          <w:szCs w:val="24"/>
        </w:rPr>
        <w:t xml:space="preserve">            </w:t>
      </w:r>
      <w:r w:rsidR="00561604" w:rsidRPr="00B811E9">
        <w:rPr>
          <w:rFonts w:ascii="Times New Roman" w:hAnsi="Times New Roman" w:cs="Times New Roman"/>
          <w:szCs w:val="24"/>
        </w:rPr>
        <w:t>Место для размещения нестационарного торгового объекта предоставляется</w:t>
      </w:r>
      <w:r w:rsidR="00561604" w:rsidRPr="00EC3E44">
        <w:rPr>
          <w:rFonts w:ascii="Times New Roman" w:hAnsi="Times New Roman" w:cs="Times New Roman"/>
          <w:szCs w:val="24"/>
        </w:rPr>
        <w:t xml:space="preserve"> в соответствии со </w:t>
      </w:r>
      <w:r w:rsidRPr="00EC3E44">
        <w:rPr>
          <w:rFonts w:ascii="Times New Roman" w:hAnsi="Times New Roman" w:cs="Times New Roman"/>
          <w:spacing w:val="1"/>
          <w:szCs w:val="24"/>
        </w:rPr>
        <w:t>Схемой размещения нестационарных торговых объектов на террит</w:t>
      </w:r>
      <w:r w:rsidRPr="00EC3E44">
        <w:rPr>
          <w:rFonts w:ascii="Times New Roman" w:hAnsi="Times New Roman" w:cs="Times New Roman"/>
          <w:spacing w:val="1"/>
          <w:szCs w:val="24"/>
        </w:rPr>
        <w:t>о</w:t>
      </w:r>
      <w:r w:rsidRPr="00EC3E44">
        <w:rPr>
          <w:rFonts w:ascii="Times New Roman" w:hAnsi="Times New Roman" w:cs="Times New Roman"/>
          <w:spacing w:val="1"/>
          <w:szCs w:val="24"/>
        </w:rPr>
        <w:t xml:space="preserve">рии </w:t>
      </w:r>
      <w:proofErr w:type="spellStart"/>
      <w:r w:rsidRPr="00EC3E44">
        <w:rPr>
          <w:rFonts w:ascii="Times New Roman" w:hAnsi="Times New Roman" w:cs="Times New Roman"/>
          <w:spacing w:val="1"/>
          <w:szCs w:val="24"/>
        </w:rPr>
        <w:t>Вытегорского</w:t>
      </w:r>
      <w:proofErr w:type="spellEnd"/>
      <w:r w:rsidRPr="00EC3E44">
        <w:rPr>
          <w:rFonts w:ascii="Times New Roman" w:hAnsi="Times New Roman" w:cs="Times New Roman"/>
          <w:spacing w:val="1"/>
          <w:szCs w:val="24"/>
        </w:rPr>
        <w:t xml:space="preserve"> муниципального района, утвержденной </w:t>
      </w:r>
      <w:r w:rsidRPr="00EC3E44">
        <w:rPr>
          <w:rFonts w:ascii="Times New Roman" w:hAnsi="Times New Roman" w:cs="Times New Roman"/>
          <w:szCs w:val="24"/>
        </w:rPr>
        <w:t>постановлением Админис</w:t>
      </w:r>
      <w:r w:rsidRPr="00EC3E44">
        <w:rPr>
          <w:rFonts w:ascii="Times New Roman" w:hAnsi="Times New Roman" w:cs="Times New Roman"/>
          <w:szCs w:val="24"/>
        </w:rPr>
        <w:t>т</w:t>
      </w:r>
      <w:r w:rsidRPr="00EC3E44">
        <w:rPr>
          <w:rFonts w:ascii="Times New Roman" w:hAnsi="Times New Roman" w:cs="Times New Roman"/>
          <w:szCs w:val="24"/>
        </w:rPr>
        <w:t xml:space="preserve">рации </w:t>
      </w:r>
      <w:proofErr w:type="spellStart"/>
      <w:r w:rsidRPr="00EC3E44">
        <w:rPr>
          <w:rFonts w:ascii="Times New Roman" w:hAnsi="Times New Roman" w:cs="Times New Roman"/>
          <w:szCs w:val="24"/>
        </w:rPr>
        <w:t>Вытегорского</w:t>
      </w:r>
      <w:proofErr w:type="spellEnd"/>
      <w:r w:rsidRPr="00EC3E44">
        <w:rPr>
          <w:rFonts w:ascii="Times New Roman" w:hAnsi="Times New Roman" w:cs="Times New Roman"/>
          <w:szCs w:val="24"/>
        </w:rPr>
        <w:t xml:space="preserve"> муниципального района от </w:t>
      </w:r>
      <w:r w:rsidR="00395FA9">
        <w:rPr>
          <w:rFonts w:ascii="Times New Roman" w:hAnsi="Times New Roman" w:cs="Times New Roman"/>
          <w:szCs w:val="24"/>
        </w:rPr>
        <w:t>07</w:t>
      </w:r>
      <w:r w:rsidRPr="00EC3E44">
        <w:rPr>
          <w:rFonts w:ascii="Times New Roman" w:hAnsi="Times New Roman" w:cs="Times New Roman"/>
          <w:szCs w:val="24"/>
        </w:rPr>
        <w:t>.0</w:t>
      </w:r>
      <w:r w:rsidR="00395FA9">
        <w:rPr>
          <w:rFonts w:ascii="Times New Roman" w:hAnsi="Times New Roman" w:cs="Times New Roman"/>
          <w:szCs w:val="24"/>
        </w:rPr>
        <w:t>2</w:t>
      </w:r>
      <w:r w:rsidRPr="00EC3E44">
        <w:rPr>
          <w:rFonts w:ascii="Times New Roman" w:hAnsi="Times New Roman" w:cs="Times New Roman"/>
          <w:szCs w:val="24"/>
        </w:rPr>
        <w:t>.20</w:t>
      </w:r>
      <w:r w:rsidR="00395FA9">
        <w:rPr>
          <w:rFonts w:ascii="Times New Roman" w:hAnsi="Times New Roman" w:cs="Times New Roman"/>
          <w:szCs w:val="24"/>
        </w:rPr>
        <w:t>11</w:t>
      </w:r>
      <w:r w:rsidRPr="00EC3E44">
        <w:rPr>
          <w:rFonts w:ascii="Times New Roman" w:hAnsi="Times New Roman" w:cs="Times New Roman"/>
          <w:szCs w:val="24"/>
        </w:rPr>
        <w:t xml:space="preserve"> года № </w:t>
      </w:r>
      <w:r w:rsidR="00395FA9">
        <w:rPr>
          <w:rFonts w:ascii="Times New Roman" w:hAnsi="Times New Roman" w:cs="Times New Roman"/>
          <w:szCs w:val="24"/>
        </w:rPr>
        <w:t>83</w:t>
      </w:r>
      <w:r w:rsidRPr="00EC3E44">
        <w:rPr>
          <w:rFonts w:ascii="Times New Roman" w:hAnsi="Times New Roman" w:cs="Times New Roman"/>
          <w:szCs w:val="24"/>
        </w:rPr>
        <w:t xml:space="preserve"> (с последующ</w:t>
      </w:r>
      <w:r w:rsidRPr="00EC3E44">
        <w:rPr>
          <w:rFonts w:ascii="Times New Roman" w:hAnsi="Times New Roman" w:cs="Times New Roman"/>
          <w:szCs w:val="24"/>
        </w:rPr>
        <w:t>и</w:t>
      </w:r>
      <w:r w:rsidRPr="00EC3E44">
        <w:rPr>
          <w:rFonts w:ascii="Times New Roman" w:hAnsi="Times New Roman" w:cs="Times New Roman"/>
          <w:szCs w:val="24"/>
        </w:rPr>
        <w:t>ми изменениями)</w:t>
      </w:r>
      <w:r w:rsidR="00561604" w:rsidRPr="00EC3E44">
        <w:rPr>
          <w:rFonts w:ascii="Times New Roman" w:hAnsi="Times New Roman" w:cs="Times New Roman"/>
          <w:szCs w:val="24"/>
        </w:rPr>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xml:space="preserve">Перечень объектов выставляемых на </w:t>
      </w:r>
      <w:r w:rsidR="00A3420D" w:rsidRPr="00EC3E44">
        <w:rPr>
          <w:rFonts w:ascii="Times New Roman" w:hAnsi="Times New Roman" w:cs="Times New Roman"/>
          <w:szCs w:val="24"/>
        </w:rPr>
        <w:t xml:space="preserve">открытый </w:t>
      </w:r>
      <w:r w:rsidRPr="00EC3E44">
        <w:rPr>
          <w:rFonts w:ascii="Times New Roman" w:hAnsi="Times New Roman" w:cs="Times New Roman"/>
          <w:szCs w:val="24"/>
        </w:rPr>
        <w:t xml:space="preserve"> аукцион указан в Паспорте размещения нестационарного торгового </w:t>
      </w:r>
      <w:r w:rsidRPr="00F70DF3">
        <w:rPr>
          <w:rFonts w:ascii="Times New Roman" w:hAnsi="Times New Roman" w:cs="Times New Roman"/>
          <w:szCs w:val="24"/>
        </w:rPr>
        <w:t xml:space="preserve">объекта (Приложение </w:t>
      </w:r>
      <w:r w:rsidR="00A659C6" w:rsidRPr="00F70DF3">
        <w:rPr>
          <w:rFonts w:ascii="Times New Roman" w:hAnsi="Times New Roman" w:cs="Times New Roman"/>
          <w:szCs w:val="24"/>
        </w:rPr>
        <w:t>2</w:t>
      </w:r>
      <w:r w:rsidRPr="00F70DF3">
        <w:rPr>
          <w:rFonts w:ascii="Times New Roman" w:hAnsi="Times New Roman" w:cs="Times New Roman"/>
          <w:szCs w:val="24"/>
        </w:rPr>
        <w:t xml:space="preserve"> к аукционной документации).</w:t>
      </w:r>
    </w:p>
    <w:p w:rsidR="00E03754" w:rsidRPr="00EC3E44" w:rsidRDefault="002F4CF3" w:rsidP="00EC3E44">
      <w:pPr>
        <w:pStyle w:val="western"/>
        <w:shd w:val="clear" w:color="auto" w:fill="FFFFFF"/>
        <w:spacing w:before="0" w:beforeAutospacing="0" w:after="0" w:afterAutospacing="0"/>
        <w:ind w:firstLine="709"/>
        <w:jc w:val="both"/>
      </w:pPr>
      <w:r w:rsidRPr="00EC3E44">
        <w:tab/>
        <w:t>1.9</w:t>
      </w:r>
      <w:r w:rsidR="00561604" w:rsidRPr="00EC3E44">
        <w:t>. О</w:t>
      </w:r>
      <w:r w:rsidR="003D7082" w:rsidRPr="00EC3E44">
        <w:t>смотр земельного участка на местнос</w:t>
      </w:r>
      <w:r w:rsidR="00E028A0" w:rsidRPr="00EC3E44">
        <w:t>ти производится лицами, желающими участвовать в аукционе, самостоятельно</w:t>
      </w:r>
      <w:r w:rsidR="00561604" w:rsidRPr="00EC3E44">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highlight w:val="white"/>
        </w:rPr>
        <w:tab/>
        <w:t>1.1</w:t>
      </w:r>
      <w:r w:rsidR="002F4CF3" w:rsidRPr="00EC3E44">
        <w:rPr>
          <w:rFonts w:ascii="Times New Roman" w:hAnsi="Times New Roman" w:cs="Times New Roman"/>
          <w:szCs w:val="24"/>
          <w:highlight w:val="white"/>
        </w:rPr>
        <w:t>0</w:t>
      </w:r>
      <w:r w:rsidRPr="00EC3E44">
        <w:rPr>
          <w:rFonts w:ascii="Times New Roman" w:hAnsi="Times New Roman" w:cs="Times New Roman"/>
          <w:szCs w:val="24"/>
          <w:highlight w:val="white"/>
        </w:rPr>
        <w:t>. Изменение лота (предмета аукциона) не допускается.</w:t>
      </w:r>
    </w:p>
    <w:p w:rsidR="00E03754" w:rsidRPr="00EC3E44" w:rsidRDefault="00E03754" w:rsidP="00EC3E44">
      <w:pPr>
        <w:jc w:val="both"/>
        <w:rPr>
          <w:rFonts w:ascii="Times New Roman" w:hAnsi="Times New Roman" w:cs="Times New Roman"/>
          <w:szCs w:val="24"/>
        </w:rPr>
      </w:pPr>
    </w:p>
    <w:p w:rsidR="00E03754" w:rsidRPr="00EC3E44" w:rsidRDefault="00561604" w:rsidP="00EC3E44">
      <w:pPr>
        <w:tabs>
          <w:tab w:val="center" w:pos="5076"/>
        </w:tabs>
        <w:ind w:left="-284" w:right="-143" w:firstLine="568"/>
        <w:jc w:val="center"/>
        <w:outlineLvl w:val="0"/>
        <w:rPr>
          <w:rFonts w:ascii="Times New Roman" w:hAnsi="Times New Roman" w:cs="Times New Roman"/>
          <w:szCs w:val="24"/>
        </w:rPr>
      </w:pPr>
      <w:r w:rsidRPr="00EC3E44">
        <w:rPr>
          <w:rFonts w:ascii="Times New Roman" w:hAnsi="Times New Roman" w:cs="Times New Roman"/>
          <w:b/>
          <w:szCs w:val="24"/>
        </w:rPr>
        <w:t>2. Сведения о лоте (предмете аукциона)</w:t>
      </w:r>
    </w:p>
    <w:p w:rsidR="00E03754" w:rsidRPr="00EC3E44" w:rsidRDefault="00561604" w:rsidP="00EC3E44">
      <w:pPr>
        <w:rPr>
          <w:rFonts w:ascii="Times New Roman" w:hAnsi="Times New Roman" w:cs="Times New Roman"/>
          <w:szCs w:val="24"/>
        </w:rPr>
      </w:pPr>
      <w:r w:rsidRPr="00EC3E44">
        <w:rPr>
          <w:rFonts w:ascii="Times New Roman" w:hAnsi="Times New Roman" w:cs="Times New Roman"/>
          <w:b/>
          <w:szCs w:val="24"/>
        </w:rPr>
        <w:t>Лот №1</w:t>
      </w:r>
    </w:p>
    <w:tbl>
      <w:tblPr>
        <w:tblW w:w="9322" w:type="dxa"/>
        <w:tblLook w:val="04A0"/>
      </w:tblPr>
      <w:tblGrid>
        <w:gridCol w:w="5169"/>
        <w:gridCol w:w="4153"/>
      </w:tblGrid>
      <w:tr w:rsidR="00E03754" w:rsidRPr="00EC3E44" w:rsidTr="00E20C4E">
        <w:trPr>
          <w:trHeight w:val="23"/>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Вид НТО</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8101DD" w:rsidP="00EC3E44">
            <w:pPr>
              <w:tabs>
                <w:tab w:val="center" w:pos="4712"/>
              </w:tabs>
              <w:rPr>
                <w:rFonts w:ascii="Times New Roman" w:hAnsi="Times New Roman" w:cs="Times New Roman"/>
                <w:szCs w:val="24"/>
              </w:rPr>
            </w:pPr>
            <w:r w:rsidRPr="00EC3E44">
              <w:rPr>
                <w:rFonts w:ascii="Times New Roman" w:hAnsi="Times New Roman" w:cs="Times New Roman"/>
                <w:szCs w:val="24"/>
              </w:rPr>
              <w:t>Земельный участок</w:t>
            </w:r>
          </w:p>
        </w:tc>
      </w:tr>
      <w:tr w:rsidR="00E03754" w:rsidRPr="00EC3E44" w:rsidTr="00E20C4E">
        <w:trPr>
          <w:trHeight w:val="23"/>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Местоположение НТО</w:t>
            </w:r>
          </w:p>
        </w:tc>
        <w:tc>
          <w:tcPr>
            <w:tcW w:w="4153" w:type="dxa"/>
            <w:tcBorders>
              <w:top w:val="single" w:sz="4" w:space="0" w:color="000000"/>
              <w:left w:val="single" w:sz="4" w:space="0" w:color="000000"/>
              <w:bottom w:val="single" w:sz="4" w:space="0" w:color="000000"/>
              <w:right w:val="single" w:sz="4" w:space="0" w:color="000000"/>
            </w:tcBorders>
            <w:vAlign w:val="center"/>
          </w:tcPr>
          <w:p w:rsidR="008101DD" w:rsidRPr="00EC3E44" w:rsidRDefault="00561604"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 xml:space="preserve">Вологодская обл., </w:t>
            </w:r>
            <w:proofErr w:type="spellStart"/>
            <w:r w:rsidR="000B242C" w:rsidRPr="00EC3E44">
              <w:rPr>
                <w:rFonts w:ascii="Times New Roman" w:hAnsi="Times New Roman" w:cs="Times New Roman"/>
                <w:szCs w:val="24"/>
              </w:rPr>
              <w:t>В</w:t>
            </w:r>
            <w:r w:rsidR="008101DD" w:rsidRPr="00EC3E44">
              <w:rPr>
                <w:rFonts w:ascii="Times New Roman" w:hAnsi="Times New Roman" w:cs="Times New Roman"/>
                <w:szCs w:val="24"/>
              </w:rPr>
              <w:t>ытегорский</w:t>
            </w:r>
            <w:proofErr w:type="spellEnd"/>
            <w:r w:rsidR="008101DD" w:rsidRPr="00EC3E44">
              <w:rPr>
                <w:rFonts w:ascii="Times New Roman" w:hAnsi="Times New Roman" w:cs="Times New Roman"/>
                <w:szCs w:val="24"/>
              </w:rPr>
              <w:t xml:space="preserve"> р-н, г</w:t>
            </w:r>
            <w:proofErr w:type="gramStart"/>
            <w:r w:rsidR="008101DD" w:rsidRPr="00EC3E44">
              <w:rPr>
                <w:rFonts w:ascii="Times New Roman" w:hAnsi="Times New Roman" w:cs="Times New Roman"/>
                <w:szCs w:val="24"/>
              </w:rPr>
              <w:t>.В</w:t>
            </w:r>
            <w:proofErr w:type="gramEnd"/>
            <w:r w:rsidR="008101DD" w:rsidRPr="00EC3E44">
              <w:rPr>
                <w:rFonts w:ascii="Times New Roman" w:hAnsi="Times New Roman" w:cs="Times New Roman"/>
                <w:szCs w:val="24"/>
              </w:rPr>
              <w:t xml:space="preserve">ытегра, ул. </w:t>
            </w:r>
            <w:proofErr w:type="spellStart"/>
            <w:r w:rsidR="008101DD" w:rsidRPr="00EC3E44">
              <w:rPr>
                <w:rFonts w:ascii="Times New Roman" w:hAnsi="Times New Roman" w:cs="Times New Roman"/>
                <w:szCs w:val="24"/>
              </w:rPr>
              <w:t>Вянгинская</w:t>
            </w:r>
            <w:proofErr w:type="spellEnd"/>
            <w:r w:rsidR="008101DD" w:rsidRPr="00EC3E44">
              <w:rPr>
                <w:rFonts w:ascii="Times New Roman" w:hAnsi="Times New Roman" w:cs="Times New Roman"/>
                <w:szCs w:val="24"/>
              </w:rPr>
              <w:t xml:space="preserve">, д.42, </w:t>
            </w:r>
          </w:p>
          <w:p w:rsidR="008101DD" w:rsidRPr="00EC3E44" w:rsidRDefault="008101DD"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с условным кадастровым номером 35:01:0206008:67 (ЗУ</w:t>
            </w:r>
            <w:proofErr w:type="gramStart"/>
            <w:r w:rsidR="002F64F0">
              <w:rPr>
                <w:rFonts w:ascii="Times New Roman" w:hAnsi="Times New Roman" w:cs="Times New Roman"/>
                <w:szCs w:val="24"/>
              </w:rPr>
              <w:t>2</w:t>
            </w:r>
            <w:proofErr w:type="gramEnd"/>
            <w:r w:rsidRPr="00EC3E44">
              <w:rPr>
                <w:rFonts w:ascii="Times New Roman" w:hAnsi="Times New Roman" w:cs="Times New Roman"/>
                <w:szCs w:val="24"/>
              </w:rPr>
              <w:t xml:space="preserve">), </w:t>
            </w:r>
          </w:p>
          <w:p w:rsidR="006005C7" w:rsidRPr="00EC3E44" w:rsidRDefault="008101DD" w:rsidP="00EC3E44">
            <w:pPr>
              <w:tabs>
                <w:tab w:val="center" w:pos="4712"/>
              </w:tabs>
              <w:jc w:val="both"/>
              <w:rPr>
                <w:rFonts w:ascii="Times New Roman" w:hAnsi="Times New Roman" w:cs="Times New Roman"/>
                <w:szCs w:val="24"/>
              </w:rPr>
            </w:pPr>
            <w:proofErr w:type="gramStart"/>
            <w:r w:rsidRPr="00EC3E44">
              <w:rPr>
                <w:rFonts w:ascii="Times New Roman" w:hAnsi="Times New Roman" w:cs="Times New Roman"/>
                <w:szCs w:val="24"/>
              </w:rPr>
              <w:t>расположенный</w:t>
            </w:r>
            <w:proofErr w:type="gramEnd"/>
            <w:r w:rsidRPr="00EC3E44">
              <w:rPr>
                <w:rFonts w:ascii="Times New Roman" w:hAnsi="Times New Roman" w:cs="Times New Roman"/>
                <w:szCs w:val="24"/>
              </w:rPr>
              <w:t xml:space="preserve"> </w:t>
            </w:r>
            <w:r w:rsidR="000B242C" w:rsidRPr="00EC3E44">
              <w:rPr>
                <w:rFonts w:ascii="Times New Roman" w:hAnsi="Times New Roman" w:cs="Times New Roman"/>
                <w:szCs w:val="24"/>
              </w:rPr>
              <w:t xml:space="preserve">в </w:t>
            </w:r>
            <w:r w:rsidRPr="00EC3E44">
              <w:rPr>
                <w:rFonts w:ascii="Times New Roman" w:hAnsi="Times New Roman" w:cs="Times New Roman"/>
                <w:szCs w:val="24"/>
              </w:rPr>
              <w:t xml:space="preserve">границах земельного участка с </w:t>
            </w:r>
            <w:r w:rsidR="000B242C" w:rsidRPr="00EC3E44">
              <w:rPr>
                <w:rFonts w:ascii="Times New Roman" w:hAnsi="Times New Roman" w:cs="Times New Roman"/>
                <w:szCs w:val="24"/>
              </w:rPr>
              <w:t>кадастров</w:t>
            </w:r>
            <w:r w:rsidRPr="00EC3E44">
              <w:rPr>
                <w:rFonts w:ascii="Times New Roman" w:hAnsi="Times New Roman" w:cs="Times New Roman"/>
                <w:szCs w:val="24"/>
              </w:rPr>
              <w:t>ым</w:t>
            </w:r>
            <w:r w:rsidR="000B242C" w:rsidRPr="00EC3E44">
              <w:rPr>
                <w:rFonts w:ascii="Times New Roman" w:hAnsi="Times New Roman" w:cs="Times New Roman"/>
                <w:szCs w:val="24"/>
              </w:rPr>
              <w:t xml:space="preserve"> </w:t>
            </w:r>
            <w:r w:rsidRPr="00EC3E44">
              <w:rPr>
                <w:rFonts w:ascii="Times New Roman" w:hAnsi="Times New Roman" w:cs="Times New Roman"/>
                <w:szCs w:val="24"/>
              </w:rPr>
              <w:t>номером</w:t>
            </w:r>
            <w:r w:rsidR="000B242C" w:rsidRPr="00EC3E44">
              <w:rPr>
                <w:rFonts w:ascii="Times New Roman" w:hAnsi="Times New Roman" w:cs="Times New Roman"/>
                <w:szCs w:val="24"/>
              </w:rPr>
              <w:t xml:space="preserve"> </w:t>
            </w:r>
          </w:p>
          <w:p w:rsidR="00E03754" w:rsidRPr="00EC3E44" w:rsidRDefault="000B242C"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 35:0</w:t>
            </w:r>
            <w:r w:rsidR="008101DD" w:rsidRPr="00EC3E44">
              <w:rPr>
                <w:rFonts w:ascii="Times New Roman" w:hAnsi="Times New Roman" w:cs="Times New Roman"/>
                <w:szCs w:val="24"/>
              </w:rPr>
              <w:t>1</w:t>
            </w:r>
            <w:r w:rsidRPr="00EC3E44">
              <w:rPr>
                <w:rFonts w:ascii="Times New Roman" w:hAnsi="Times New Roman" w:cs="Times New Roman"/>
                <w:szCs w:val="24"/>
              </w:rPr>
              <w:t>:</w:t>
            </w:r>
            <w:r w:rsidR="008101DD" w:rsidRPr="00EC3E44">
              <w:rPr>
                <w:rFonts w:ascii="Times New Roman" w:hAnsi="Times New Roman" w:cs="Times New Roman"/>
                <w:szCs w:val="24"/>
              </w:rPr>
              <w:t>0206008:67</w:t>
            </w:r>
          </w:p>
        </w:tc>
      </w:tr>
      <w:tr w:rsidR="00E03754" w:rsidRPr="00EC3E44" w:rsidTr="00E20C4E">
        <w:trPr>
          <w:trHeight w:val="351"/>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Площадь НТО, кв. м</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982A31"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150</w:t>
            </w:r>
            <w:r w:rsidR="00561604" w:rsidRPr="00EC3E44">
              <w:rPr>
                <w:rFonts w:ascii="Times New Roman" w:hAnsi="Times New Roman" w:cs="Times New Roman"/>
                <w:szCs w:val="24"/>
              </w:rPr>
              <w:t xml:space="preserve"> кв</w:t>
            </w:r>
            <w:proofErr w:type="gramStart"/>
            <w:r w:rsidR="00561604" w:rsidRPr="00EC3E44">
              <w:rPr>
                <w:rFonts w:ascii="Times New Roman" w:hAnsi="Times New Roman" w:cs="Times New Roman"/>
                <w:szCs w:val="24"/>
              </w:rPr>
              <w:t>.м</w:t>
            </w:r>
            <w:proofErr w:type="gramEnd"/>
          </w:p>
        </w:tc>
      </w:tr>
      <w:tr w:rsidR="00E03754" w:rsidRPr="00EC3E44" w:rsidTr="00E20C4E">
        <w:trPr>
          <w:trHeight w:val="23"/>
        </w:trPr>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Специализация НТО</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2F64F0" w:rsidP="002F64F0">
            <w:pPr>
              <w:spacing w:line="276" w:lineRule="auto"/>
              <w:rPr>
                <w:rFonts w:ascii="Times New Roman" w:hAnsi="Times New Roman" w:cs="Times New Roman"/>
                <w:szCs w:val="24"/>
              </w:rPr>
            </w:pPr>
            <w:r>
              <w:rPr>
                <w:rFonts w:ascii="Times New Roman" w:hAnsi="Times New Roman" w:cs="Times New Roman"/>
                <w:szCs w:val="24"/>
              </w:rPr>
              <w:t>Розничная торговля цветами и другими растениями, семенами и удобрениями</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Срок размещения НТО (</w:t>
            </w:r>
            <w:proofErr w:type="gramStart"/>
            <w:r w:rsidRPr="00EC3E44">
              <w:rPr>
                <w:rFonts w:ascii="Times New Roman" w:hAnsi="Times New Roman" w:cs="Times New Roman"/>
                <w:szCs w:val="24"/>
              </w:rPr>
              <w:t>с даты заключения</w:t>
            </w:r>
            <w:proofErr w:type="gramEnd"/>
            <w:r w:rsidRPr="00EC3E44">
              <w:rPr>
                <w:rFonts w:ascii="Times New Roman" w:hAnsi="Times New Roman" w:cs="Times New Roman"/>
                <w:szCs w:val="24"/>
              </w:rPr>
              <w:t xml:space="preserve"> Договора), лет</w:t>
            </w:r>
          </w:p>
        </w:tc>
        <w:tc>
          <w:tcPr>
            <w:tcW w:w="4153" w:type="dxa"/>
            <w:tcBorders>
              <w:top w:val="single" w:sz="4" w:space="0" w:color="000000"/>
              <w:left w:val="single" w:sz="4" w:space="0" w:color="000000"/>
              <w:bottom w:val="single" w:sz="4" w:space="0" w:color="000000"/>
              <w:right w:val="single" w:sz="4" w:space="0" w:color="000000"/>
            </w:tcBorders>
            <w:vAlign w:val="center"/>
          </w:tcPr>
          <w:p w:rsidR="00E03754" w:rsidRPr="00EC3E44" w:rsidRDefault="000B242C"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5</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Начальная цена аукциона (плата за размещение НТО за 1 год), руб.</w:t>
            </w:r>
          </w:p>
        </w:tc>
        <w:tc>
          <w:tcPr>
            <w:tcW w:w="4153" w:type="dxa"/>
            <w:tcBorders>
              <w:top w:val="single" w:sz="4" w:space="0" w:color="000000"/>
              <w:left w:val="single" w:sz="4" w:space="0" w:color="000000"/>
              <w:bottom w:val="single" w:sz="4" w:space="0" w:color="000000"/>
              <w:right w:val="single" w:sz="4" w:space="0" w:color="000000"/>
            </w:tcBorders>
          </w:tcPr>
          <w:p w:rsidR="00E03754" w:rsidRPr="006D1F17" w:rsidRDefault="006D1F17" w:rsidP="00EC3E44">
            <w:pPr>
              <w:tabs>
                <w:tab w:val="center" w:pos="4712"/>
              </w:tabs>
              <w:rPr>
                <w:rFonts w:ascii="Times New Roman" w:hAnsi="Times New Roman" w:cs="Times New Roman"/>
                <w:color w:val="auto"/>
                <w:szCs w:val="24"/>
              </w:rPr>
            </w:pPr>
            <w:r w:rsidRPr="006D1F17">
              <w:rPr>
                <w:rFonts w:ascii="Times New Roman" w:hAnsi="Times New Roman" w:cs="Times New Roman"/>
                <w:color w:val="auto"/>
                <w:szCs w:val="24"/>
              </w:rPr>
              <w:t>96030</w:t>
            </w:r>
            <w:r w:rsidR="00683A9B">
              <w:rPr>
                <w:rFonts w:ascii="Times New Roman" w:hAnsi="Times New Roman" w:cs="Times New Roman"/>
                <w:color w:val="auto"/>
                <w:szCs w:val="24"/>
              </w:rPr>
              <w:t xml:space="preserve"> руб. 00 коп.</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Размер задатка (в размере начальной цены аукциона), руб.</w:t>
            </w:r>
          </w:p>
        </w:tc>
        <w:tc>
          <w:tcPr>
            <w:tcW w:w="4153" w:type="dxa"/>
            <w:tcBorders>
              <w:top w:val="single" w:sz="4" w:space="0" w:color="000000"/>
              <w:left w:val="single" w:sz="4" w:space="0" w:color="000000"/>
              <w:bottom w:val="single" w:sz="4" w:space="0" w:color="000000"/>
              <w:right w:val="single" w:sz="4" w:space="0" w:color="000000"/>
            </w:tcBorders>
          </w:tcPr>
          <w:p w:rsidR="00E03754" w:rsidRPr="006D1F17" w:rsidRDefault="00F66314" w:rsidP="00F66314">
            <w:pPr>
              <w:tabs>
                <w:tab w:val="center" w:pos="4712"/>
              </w:tabs>
              <w:jc w:val="both"/>
              <w:rPr>
                <w:rFonts w:ascii="Times New Roman" w:hAnsi="Times New Roman" w:cs="Times New Roman"/>
                <w:color w:val="auto"/>
                <w:szCs w:val="24"/>
              </w:rPr>
            </w:pPr>
            <w:r>
              <w:rPr>
                <w:rFonts w:ascii="Times New Roman" w:hAnsi="Times New Roman" w:cs="Times New Roman"/>
                <w:color w:val="auto"/>
                <w:szCs w:val="24"/>
              </w:rPr>
              <w:t>4801</w:t>
            </w:r>
            <w:r w:rsidR="00683A9B">
              <w:rPr>
                <w:rFonts w:ascii="Times New Roman" w:hAnsi="Times New Roman" w:cs="Times New Roman"/>
                <w:color w:val="auto"/>
                <w:szCs w:val="24"/>
              </w:rPr>
              <w:t xml:space="preserve"> руб. </w:t>
            </w:r>
            <w:r>
              <w:rPr>
                <w:rFonts w:ascii="Times New Roman" w:hAnsi="Times New Roman" w:cs="Times New Roman"/>
                <w:color w:val="auto"/>
                <w:szCs w:val="24"/>
              </w:rPr>
              <w:t>5</w:t>
            </w:r>
            <w:r w:rsidR="006D1F17" w:rsidRPr="006D1F17">
              <w:rPr>
                <w:rFonts w:ascii="Times New Roman" w:hAnsi="Times New Roman" w:cs="Times New Roman"/>
                <w:color w:val="auto"/>
                <w:szCs w:val="24"/>
              </w:rPr>
              <w:t>0</w:t>
            </w:r>
            <w:r w:rsidR="00683A9B">
              <w:rPr>
                <w:rFonts w:ascii="Times New Roman" w:hAnsi="Times New Roman" w:cs="Times New Roman"/>
                <w:color w:val="auto"/>
                <w:szCs w:val="24"/>
              </w:rPr>
              <w:t xml:space="preserve"> коп.</w:t>
            </w:r>
          </w:p>
        </w:tc>
      </w:tr>
      <w:tr w:rsidR="00E03754" w:rsidRPr="00EC3E44" w:rsidTr="00E20C4E">
        <w:tc>
          <w:tcPr>
            <w:tcW w:w="5169" w:type="dxa"/>
            <w:tcBorders>
              <w:top w:val="single" w:sz="4" w:space="0" w:color="000000"/>
              <w:left w:val="single" w:sz="4" w:space="0" w:color="000000"/>
              <w:bottom w:val="single" w:sz="4" w:space="0" w:color="000000"/>
            </w:tcBorders>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t>Величина повышения начальной цены аукцио</w:t>
            </w:r>
            <w:r w:rsidR="007B0443">
              <w:rPr>
                <w:rFonts w:ascii="Times New Roman" w:hAnsi="Times New Roman" w:cs="Times New Roman"/>
                <w:szCs w:val="24"/>
              </w:rPr>
              <w:t>на -  «шаг аукциона» (не более 5</w:t>
            </w:r>
            <w:r w:rsidRPr="00EC3E44">
              <w:rPr>
                <w:rFonts w:ascii="Times New Roman" w:hAnsi="Times New Roman" w:cs="Times New Roman"/>
                <w:szCs w:val="24"/>
              </w:rPr>
              <w:t xml:space="preserve">% от </w:t>
            </w:r>
            <w:r w:rsidRPr="00EC3E44">
              <w:rPr>
                <w:rFonts w:ascii="Times New Roman" w:hAnsi="Times New Roman" w:cs="Times New Roman"/>
                <w:szCs w:val="24"/>
              </w:rPr>
              <w:lastRenderedPageBreak/>
              <w:t>начальной цены аукциона), руб.</w:t>
            </w:r>
          </w:p>
        </w:tc>
        <w:tc>
          <w:tcPr>
            <w:tcW w:w="4153" w:type="dxa"/>
            <w:tcBorders>
              <w:top w:val="single" w:sz="4" w:space="0" w:color="000000"/>
              <w:left w:val="single" w:sz="4" w:space="0" w:color="000000"/>
              <w:bottom w:val="single" w:sz="4" w:space="0" w:color="000000"/>
              <w:right w:val="single" w:sz="4" w:space="0" w:color="000000"/>
            </w:tcBorders>
          </w:tcPr>
          <w:p w:rsidR="00E03754" w:rsidRPr="006D1F17" w:rsidRDefault="006D1F17" w:rsidP="00EC3E44">
            <w:pPr>
              <w:tabs>
                <w:tab w:val="center" w:pos="4712"/>
              </w:tabs>
              <w:jc w:val="both"/>
              <w:rPr>
                <w:rFonts w:ascii="Times New Roman" w:hAnsi="Times New Roman" w:cs="Times New Roman"/>
                <w:color w:val="auto"/>
                <w:szCs w:val="24"/>
              </w:rPr>
            </w:pPr>
            <w:r w:rsidRPr="006D1F17">
              <w:rPr>
                <w:rFonts w:ascii="Times New Roman" w:hAnsi="Times New Roman" w:cs="Times New Roman"/>
                <w:color w:val="auto"/>
                <w:szCs w:val="24"/>
              </w:rPr>
              <w:lastRenderedPageBreak/>
              <w:t>96030</w:t>
            </w:r>
            <w:r w:rsidR="00683A9B">
              <w:rPr>
                <w:rFonts w:ascii="Times New Roman" w:hAnsi="Times New Roman" w:cs="Times New Roman"/>
                <w:color w:val="auto"/>
                <w:szCs w:val="24"/>
              </w:rPr>
              <w:t xml:space="preserve"> руб. 00 коп.</w:t>
            </w:r>
          </w:p>
        </w:tc>
      </w:tr>
      <w:tr w:rsidR="00E03754" w:rsidRPr="00EC3E44" w:rsidTr="00E20C4E">
        <w:tc>
          <w:tcPr>
            <w:tcW w:w="5169" w:type="dxa"/>
            <w:tcBorders>
              <w:top w:val="single" w:sz="4" w:space="0" w:color="000000"/>
              <w:left w:val="single" w:sz="4" w:space="0" w:color="000000"/>
              <w:bottom w:val="single" w:sz="4" w:space="0" w:color="000000"/>
            </w:tcBorders>
            <w:vAlign w:val="center"/>
          </w:tcPr>
          <w:p w:rsidR="00E03754" w:rsidRPr="00EC3E44" w:rsidRDefault="00561604" w:rsidP="00EC3E44">
            <w:pPr>
              <w:tabs>
                <w:tab w:val="center" w:pos="4712"/>
              </w:tabs>
              <w:outlineLvl w:val="0"/>
              <w:rPr>
                <w:rFonts w:ascii="Times New Roman" w:hAnsi="Times New Roman" w:cs="Times New Roman"/>
                <w:szCs w:val="24"/>
              </w:rPr>
            </w:pPr>
            <w:r w:rsidRPr="00EC3E44">
              <w:rPr>
                <w:rFonts w:ascii="Times New Roman" w:hAnsi="Times New Roman" w:cs="Times New Roman"/>
                <w:szCs w:val="24"/>
              </w:rPr>
              <w:lastRenderedPageBreak/>
              <w:t>Участники аукциона</w:t>
            </w:r>
          </w:p>
        </w:tc>
        <w:tc>
          <w:tcPr>
            <w:tcW w:w="4153" w:type="dxa"/>
            <w:tcBorders>
              <w:top w:val="single" w:sz="4" w:space="0" w:color="000000"/>
              <w:left w:val="single" w:sz="4" w:space="0" w:color="000000"/>
              <w:bottom w:val="single" w:sz="4" w:space="0" w:color="000000"/>
              <w:right w:val="single" w:sz="4" w:space="0" w:color="000000"/>
            </w:tcBorders>
          </w:tcPr>
          <w:p w:rsidR="00E03754" w:rsidRPr="00EC3E44" w:rsidRDefault="00561604" w:rsidP="00EC3E44">
            <w:pPr>
              <w:tabs>
                <w:tab w:val="center" w:pos="4712"/>
              </w:tabs>
              <w:jc w:val="both"/>
              <w:rPr>
                <w:rFonts w:ascii="Times New Roman" w:hAnsi="Times New Roman" w:cs="Times New Roman"/>
                <w:szCs w:val="24"/>
              </w:rPr>
            </w:pPr>
            <w:r w:rsidRPr="00EC3E44">
              <w:rPr>
                <w:rFonts w:ascii="Times New Roman" w:hAnsi="Times New Roman" w:cs="Times New Roman"/>
                <w:szCs w:val="24"/>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w:t>
            </w:r>
            <w:r w:rsidR="00E742CB">
              <w:rPr>
                <w:rFonts w:ascii="Times New Roman" w:hAnsi="Times New Roman" w:cs="Times New Roman"/>
                <w:szCs w:val="24"/>
              </w:rPr>
              <w:t xml:space="preserve">, </w:t>
            </w:r>
            <w:proofErr w:type="spellStart"/>
            <w:r w:rsidR="00E742CB">
              <w:rPr>
                <w:rFonts w:ascii="Times New Roman" w:hAnsi="Times New Roman" w:cs="Times New Roman"/>
                <w:szCs w:val="24"/>
              </w:rPr>
              <w:t>физлица</w:t>
            </w:r>
            <w:proofErr w:type="spellEnd"/>
          </w:p>
        </w:tc>
      </w:tr>
      <w:tr w:rsidR="00E03754" w:rsidRPr="00C00B4A" w:rsidTr="00E20C4E">
        <w:tc>
          <w:tcPr>
            <w:tcW w:w="5169" w:type="dxa"/>
            <w:tcBorders>
              <w:top w:val="single" w:sz="4" w:space="0" w:color="000000"/>
              <w:left w:val="single" w:sz="4" w:space="0" w:color="000000"/>
              <w:bottom w:val="single" w:sz="4" w:space="0" w:color="000000"/>
            </w:tcBorders>
            <w:vAlign w:val="center"/>
          </w:tcPr>
          <w:p w:rsidR="00E03754" w:rsidRPr="00C00B4A" w:rsidRDefault="00561604" w:rsidP="00EC3E44">
            <w:pPr>
              <w:tabs>
                <w:tab w:val="center" w:pos="4712"/>
              </w:tabs>
              <w:outlineLvl w:val="0"/>
              <w:rPr>
                <w:rFonts w:ascii="Times New Roman" w:hAnsi="Times New Roman" w:cs="Times New Roman"/>
                <w:szCs w:val="24"/>
              </w:rPr>
            </w:pPr>
            <w:r w:rsidRPr="00C00B4A">
              <w:rPr>
                <w:rFonts w:ascii="Times New Roman" w:hAnsi="Times New Roman" w:cs="Times New Roman"/>
                <w:szCs w:val="24"/>
              </w:rPr>
              <w:t xml:space="preserve">Срок заключения договора </w:t>
            </w:r>
          </w:p>
        </w:tc>
        <w:tc>
          <w:tcPr>
            <w:tcW w:w="4153" w:type="dxa"/>
            <w:tcBorders>
              <w:top w:val="single" w:sz="4" w:space="0" w:color="000000"/>
              <w:left w:val="single" w:sz="4" w:space="0" w:color="000000"/>
              <w:bottom w:val="single" w:sz="4" w:space="0" w:color="000000"/>
              <w:right w:val="single" w:sz="4" w:space="0" w:color="000000"/>
            </w:tcBorders>
          </w:tcPr>
          <w:p w:rsidR="00E03754" w:rsidRPr="00C00B4A" w:rsidRDefault="00561604" w:rsidP="00EC3E44">
            <w:pPr>
              <w:tabs>
                <w:tab w:val="center" w:pos="4712"/>
              </w:tabs>
              <w:jc w:val="both"/>
              <w:rPr>
                <w:rFonts w:ascii="Times New Roman" w:hAnsi="Times New Roman" w:cs="Times New Roman"/>
                <w:szCs w:val="24"/>
              </w:rPr>
            </w:pPr>
            <w:r w:rsidRPr="00C00B4A">
              <w:rPr>
                <w:rFonts w:ascii="Times New Roman" w:hAnsi="Times New Roman" w:cs="Times New Roman"/>
                <w:szCs w:val="24"/>
              </w:rPr>
              <w:t xml:space="preserve">Не ранее чем через 10 рабочих дней и не позднее 20 рабочих дней </w:t>
            </w:r>
            <w:proofErr w:type="gramStart"/>
            <w:r w:rsidRPr="00C00B4A">
              <w:rPr>
                <w:rFonts w:ascii="Times New Roman" w:hAnsi="Times New Roman" w:cs="Times New Roman"/>
                <w:szCs w:val="24"/>
              </w:rPr>
              <w:t>с даты размещения</w:t>
            </w:r>
            <w:proofErr w:type="gramEnd"/>
            <w:r w:rsidRPr="00C00B4A">
              <w:rPr>
                <w:rFonts w:ascii="Times New Roman" w:hAnsi="Times New Roman" w:cs="Times New Roman"/>
                <w:szCs w:val="24"/>
              </w:rPr>
              <w:t xml:space="preserve"> на электронной площадке протокола об итогах аукциона</w:t>
            </w:r>
          </w:p>
        </w:tc>
      </w:tr>
      <w:tr w:rsidR="00E03754" w:rsidRPr="00C00B4A" w:rsidTr="00E20C4E">
        <w:tc>
          <w:tcPr>
            <w:tcW w:w="5169" w:type="dxa"/>
            <w:tcBorders>
              <w:top w:val="single" w:sz="4" w:space="0" w:color="000000"/>
              <w:left w:val="single" w:sz="4" w:space="0" w:color="000000"/>
              <w:bottom w:val="single" w:sz="4" w:space="0" w:color="000000"/>
            </w:tcBorders>
            <w:vAlign w:val="center"/>
          </w:tcPr>
          <w:p w:rsidR="00E03754" w:rsidRPr="00C00B4A" w:rsidRDefault="00561604" w:rsidP="00EC3E44">
            <w:pPr>
              <w:tabs>
                <w:tab w:val="center" w:pos="4712"/>
              </w:tabs>
              <w:outlineLvl w:val="0"/>
              <w:rPr>
                <w:rFonts w:ascii="Times New Roman" w:hAnsi="Times New Roman" w:cs="Times New Roman"/>
                <w:szCs w:val="24"/>
              </w:rPr>
            </w:pPr>
            <w:r w:rsidRPr="00C00B4A">
              <w:rPr>
                <w:rFonts w:ascii="Times New Roman" w:hAnsi="Times New Roman" w:cs="Times New Roman"/>
                <w:szCs w:val="24"/>
              </w:rPr>
              <w:t>Срок и порядок внесения итоговой цены аукциона</w:t>
            </w:r>
          </w:p>
        </w:tc>
        <w:tc>
          <w:tcPr>
            <w:tcW w:w="4153" w:type="dxa"/>
            <w:tcBorders>
              <w:top w:val="single" w:sz="4" w:space="0" w:color="000000"/>
              <w:left w:val="single" w:sz="4" w:space="0" w:color="000000"/>
              <w:bottom w:val="single" w:sz="4" w:space="0" w:color="000000"/>
              <w:right w:val="single" w:sz="4" w:space="0" w:color="000000"/>
            </w:tcBorders>
          </w:tcPr>
          <w:p w:rsidR="00E03754" w:rsidRPr="00C00B4A" w:rsidRDefault="00561604" w:rsidP="00EC3E44">
            <w:pPr>
              <w:tabs>
                <w:tab w:val="center" w:pos="4712"/>
              </w:tabs>
              <w:jc w:val="both"/>
              <w:rPr>
                <w:rFonts w:ascii="Times New Roman" w:hAnsi="Times New Roman" w:cs="Times New Roman"/>
                <w:szCs w:val="24"/>
              </w:rPr>
            </w:pPr>
            <w:r w:rsidRPr="00C00B4A">
              <w:rPr>
                <w:rFonts w:ascii="Times New Roman" w:hAnsi="Times New Roman" w:cs="Times New Roman"/>
                <w:szCs w:val="24"/>
              </w:rPr>
              <w:t xml:space="preserve">Итоговая цена аукциона (плата за размещение НТО за 1 год) вносится за первый год размещения Объекта – не позднее 15 (пятнадцати) рабочих дней </w:t>
            </w:r>
            <w:proofErr w:type="gramStart"/>
            <w:r w:rsidRPr="00C00B4A">
              <w:rPr>
                <w:rFonts w:ascii="Times New Roman" w:hAnsi="Times New Roman" w:cs="Times New Roman"/>
                <w:szCs w:val="24"/>
              </w:rPr>
              <w:t>с даты заключения</w:t>
            </w:r>
            <w:proofErr w:type="gramEnd"/>
            <w:r w:rsidRPr="00C00B4A">
              <w:rPr>
                <w:rFonts w:ascii="Times New Roman" w:hAnsi="Times New Roman" w:cs="Times New Roman"/>
                <w:szCs w:val="24"/>
              </w:rPr>
              <w:t xml:space="preserve"> договора</w:t>
            </w:r>
          </w:p>
        </w:tc>
      </w:tr>
      <w:tr w:rsidR="00A44B03" w:rsidRPr="00C00B4A" w:rsidTr="00E20C4E">
        <w:tc>
          <w:tcPr>
            <w:tcW w:w="5169" w:type="dxa"/>
            <w:tcBorders>
              <w:top w:val="single" w:sz="4" w:space="0" w:color="000000"/>
              <w:left w:val="single" w:sz="4" w:space="0" w:color="000000"/>
              <w:bottom w:val="single" w:sz="4" w:space="0" w:color="000000"/>
            </w:tcBorders>
            <w:vAlign w:val="center"/>
          </w:tcPr>
          <w:p w:rsidR="00A44B03" w:rsidRPr="00A44B03" w:rsidRDefault="00A44B03" w:rsidP="00EC3E44">
            <w:pPr>
              <w:tabs>
                <w:tab w:val="center" w:pos="4712"/>
              </w:tabs>
              <w:outlineLvl w:val="0"/>
              <w:rPr>
                <w:rFonts w:ascii="Times New Roman" w:hAnsi="Times New Roman" w:cs="Times New Roman"/>
                <w:szCs w:val="24"/>
              </w:rPr>
            </w:pPr>
            <w:r w:rsidRPr="00A44B03">
              <w:rPr>
                <w:rFonts w:ascii="Times New Roman" w:hAnsi="Times New Roman" w:cs="Times New Roman"/>
                <w:szCs w:val="24"/>
              </w:rPr>
              <w:t>Ограничения, обременения</w:t>
            </w:r>
          </w:p>
        </w:tc>
        <w:tc>
          <w:tcPr>
            <w:tcW w:w="4153" w:type="dxa"/>
            <w:tcBorders>
              <w:top w:val="single" w:sz="4" w:space="0" w:color="000000"/>
              <w:left w:val="single" w:sz="4" w:space="0" w:color="000000"/>
              <w:bottom w:val="single" w:sz="4" w:space="0" w:color="000000"/>
              <w:right w:val="single" w:sz="4" w:space="0" w:color="000000"/>
            </w:tcBorders>
          </w:tcPr>
          <w:p w:rsidR="00A44B03" w:rsidRPr="00A44B03" w:rsidRDefault="00A44B03" w:rsidP="00A44B03">
            <w:pPr>
              <w:autoSpaceDE w:val="0"/>
              <w:autoSpaceDN w:val="0"/>
              <w:adjustRightInd w:val="0"/>
              <w:jc w:val="both"/>
              <w:rPr>
                <w:rFonts w:ascii="Times New Roman" w:hAnsi="Times New Roman" w:cs="Times New Roman"/>
                <w:szCs w:val="24"/>
              </w:rPr>
            </w:pPr>
            <w:r>
              <w:rPr>
                <w:rFonts w:ascii="Times New Roman" w:hAnsi="Times New Roman" w:cs="Times New Roman"/>
                <w:szCs w:val="24"/>
              </w:rPr>
              <w:t>З</w:t>
            </w:r>
            <w:r w:rsidRPr="00A44B03">
              <w:rPr>
                <w:rFonts w:ascii="Times New Roman" w:hAnsi="Times New Roman" w:cs="Times New Roman"/>
                <w:szCs w:val="24"/>
              </w:rPr>
              <w:t xml:space="preserve">емельный участок расположен в границах защитной зоны объектов культурного наследия, утвержденной приказом Комитета по охране объектов культурного наследия Вологодской области от 06 декабря 2019 года № 8-О/01-07 (с последующими изменениями), в соответствии с Федеральным  законом от 25.06.2002 года </w:t>
            </w:r>
          </w:p>
          <w:p w:rsidR="00A44B03" w:rsidRPr="00A44B03" w:rsidRDefault="00A44B03" w:rsidP="00A44B03">
            <w:pPr>
              <w:autoSpaceDE w:val="0"/>
              <w:autoSpaceDN w:val="0"/>
              <w:adjustRightInd w:val="0"/>
              <w:jc w:val="both"/>
              <w:rPr>
                <w:rFonts w:ascii="Times New Roman" w:hAnsi="Times New Roman" w:cs="Times New Roman"/>
                <w:szCs w:val="24"/>
              </w:rPr>
            </w:pPr>
            <w:r w:rsidRPr="00A44B03">
              <w:rPr>
                <w:rFonts w:ascii="Times New Roman" w:hAnsi="Times New Roman" w:cs="Times New Roman"/>
                <w:szCs w:val="24"/>
              </w:rPr>
              <w:t xml:space="preserve">№ 73-ФЗ «Об объектах культурного наследия (памятниках истории и культуры) народов </w:t>
            </w:r>
            <w:r>
              <w:rPr>
                <w:rFonts w:ascii="Times New Roman" w:hAnsi="Times New Roman" w:cs="Times New Roman"/>
                <w:szCs w:val="24"/>
              </w:rPr>
              <w:t>Российской Федерации»</w:t>
            </w:r>
          </w:p>
          <w:p w:rsidR="00A44B03" w:rsidRPr="00C00B4A" w:rsidRDefault="00A44B03" w:rsidP="00EC3E44">
            <w:pPr>
              <w:tabs>
                <w:tab w:val="center" w:pos="4712"/>
              </w:tabs>
              <w:jc w:val="both"/>
              <w:rPr>
                <w:rFonts w:ascii="Times New Roman" w:hAnsi="Times New Roman" w:cs="Times New Roman"/>
                <w:szCs w:val="24"/>
              </w:rPr>
            </w:pPr>
          </w:p>
        </w:tc>
      </w:tr>
    </w:tbl>
    <w:p w:rsidR="00E03754" w:rsidRPr="00C00B4A" w:rsidRDefault="00E03754" w:rsidP="00EC3E44">
      <w:pPr>
        <w:jc w:val="both"/>
        <w:rPr>
          <w:rFonts w:ascii="Times New Roman" w:hAnsi="Times New Roman" w:cs="Times New Roman"/>
          <w:szCs w:val="24"/>
        </w:rPr>
      </w:pPr>
    </w:p>
    <w:p w:rsidR="00083822" w:rsidRPr="00C00B4A" w:rsidRDefault="00083822" w:rsidP="00EC3E44">
      <w:pPr>
        <w:pStyle w:val="western"/>
        <w:shd w:val="clear" w:color="auto" w:fill="FFFFFF"/>
        <w:spacing w:before="0" w:beforeAutospacing="0" w:after="0" w:afterAutospacing="0"/>
        <w:ind w:firstLine="709"/>
        <w:jc w:val="center"/>
        <w:rPr>
          <w:b/>
          <w:bCs/>
        </w:rPr>
      </w:pPr>
      <w:r w:rsidRPr="00C00B4A">
        <w:rPr>
          <w:b/>
          <w:bCs/>
        </w:rPr>
        <w:t>3. Срок, место и порядок предоставления документации  об аукционе, эле</w:t>
      </w:r>
      <w:r w:rsidRPr="00C00B4A">
        <w:rPr>
          <w:b/>
          <w:bCs/>
        </w:rPr>
        <w:t>к</w:t>
      </w:r>
      <w:r w:rsidRPr="00C00B4A">
        <w:rPr>
          <w:b/>
          <w:bCs/>
        </w:rPr>
        <w:t>тронный адрес сайта в сети «Интернет», на котором размещена документация об аукционе.</w:t>
      </w:r>
    </w:p>
    <w:p w:rsidR="00083822" w:rsidRPr="00EC3E44" w:rsidRDefault="00083822" w:rsidP="00EC3E44">
      <w:pPr>
        <w:ind w:firstLine="142"/>
        <w:jc w:val="both"/>
        <w:rPr>
          <w:rFonts w:ascii="Times New Roman" w:hAnsi="Times New Roman" w:cs="Times New Roman"/>
          <w:szCs w:val="24"/>
        </w:rPr>
      </w:pPr>
      <w:r w:rsidRPr="00C00B4A">
        <w:rPr>
          <w:rFonts w:ascii="Times New Roman" w:hAnsi="Times New Roman" w:cs="Times New Roman"/>
          <w:szCs w:val="24"/>
        </w:rPr>
        <w:t xml:space="preserve">     </w:t>
      </w:r>
      <w:r w:rsidR="00B00D1A" w:rsidRPr="00C00B4A">
        <w:rPr>
          <w:rFonts w:ascii="Times New Roman" w:hAnsi="Times New Roman" w:cs="Times New Roman"/>
          <w:szCs w:val="24"/>
        </w:rPr>
        <w:t xml:space="preserve">  </w:t>
      </w:r>
      <w:r w:rsidRPr="00C00B4A">
        <w:rPr>
          <w:rFonts w:ascii="Times New Roman" w:hAnsi="Times New Roman" w:cs="Times New Roman"/>
          <w:szCs w:val="24"/>
        </w:rPr>
        <w:t>Официальным сайтом для размещения информации о проведении настоящего аукциона в соответствии с Постановлением Правительства Российской</w:t>
      </w:r>
      <w:r w:rsidRPr="00EC3E44">
        <w:rPr>
          <w:rFonts w:ascii="Times New Roman" w:hAnsi="Times New Roman" w:cs="Times New Roman"/>
          <w:szCs w:val="24"/>
        </w:rPr>
        <w:t xml:space="preserve">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является сайт </w:t>
      </w:r>
      <w:hyperlink r:id="rId10">
        <w:r w:rsidRPr="00EC3E44">
          <w:rPr>
            <w:rFonts w:ascii="Times New Roman" w:hAnsi="Times New Roman" w:cs="Times New Roman"/>
            <w:szCs w:val="24"/>
          </w:rPr>
          <w:t>http://www.torgi.gov.ru</w:t>
        </w:r>
      </w:hyperlink>
      <w:r w:rsidRPr="00EC3E44">
        <w:rPr>
          <w:rFonts w:ascii="Times New Roman" w:hAnsi="Times New Roman" w:cs="Times New Roman"/>
          <w:szCs w:val="24"/>
        </w:rPr>
        <w:t xml:space="preserve">. </w:t>
      </w:r>
    </w:p>
    <w:p w:rsidR="00083822" w:rsidRPr="00EC3E44" w:rsidRDefault="00B00D1A" w:rsidP="00EC3E44">
      <w:pPr>
        <w:jc w:val="both"/>
        <w:rPr>
          <w:rFonts w:ascii="Times New Roman" w:hAnsi="Times New Roman" w:cs="Times New Roman"/>
          <w:szCs w:val="24"/>
        </w:rPr>
      </w:pPr>
      <w:r w:rsidRPr="00EC3E44">
        <w:rPr>
          <w:rFonts w:ascii="Times New Roman" w:hAnsi="Times New Roman" w:cs="Times New Roman"/>
          <w:szCs w:val="24"/>
        </w:rPr>
        <w:t xml:space="preserve">           </w:t>
      </w:r>
      <w:r w:rsidR="00083822" w:rsidRPr="00EC3E44">
        <w:rPr>
          <w:rFonts w:ascii="Times New Roman" w:hAnsi="Times New Roman" w:cs="Times New Roman"/>
          <w:szCs w:val="24"/>
        </w:rPr>
        <w:t xml:space="preserve">Владелец электронной площадки: Акционерное общество «Единая электронная </w:t>
      </w:r>
      <w:r w:rsidR="00FD728F" w:rsidRPr="00EC3E44">
        <w:rPr>
          <w:rFonts w:ascii="Times New Roman" w:hAnsi="Times New Roman" w:cs="Times New Roman"/>
          <w:szCs w:val="24"/>
        </w:rPr>
        <w:t>торговая площадка»</w:t>
      </w:r>
      <w:r w:rsidR="00083822" w:rsidRPr="00EC3E44">
        <w:rPr>
          <w:rFonts w:ascii="Times New Roman" w:hAnsi="Times New Roman" w:cs="Times New Roman"/>
          <w:szCs w:val="24"/>
        </w:rPr>
        <w:t xml:space="preserve"> (далее – Оператор).</w:t>
      </w:r>
      <w:r w:rsidR="003E33F7" w:rsidRPr="00EC3E44">
        <w:rPr>
          <w:rFonts w:ascii="Times New Roman" w:hAnsi="Times New Roman" w:cs="Times New Roman"/>
          <w:szCs w:val="24"/>
        </w:rPr>
        <w:t xml:space="preserve"> Адрес местонахождения: 115114,</w:t>
      </w:r>
      <w:r w:rsidR="00B414D1" w:rsidRPr="00EC3E44">
        <w:rPr>
          <w:rFonts w:ascii="Times New Roman" w:hAnsi="Times New Roman" w:cs="Times New Roman"/>
          <w:szCs w:val="24"/>
        </w:rPr>
        <w:t xml:space="preserve"> </w:t>
      </w:r>
      <w:r w:rsidR="003E33F7" w:rsidRPr="00EC3E44">
        <w:rPr>
          <w:rFonts w:ascii="Times New Roman" w:hAnsi="Times New Roman" w:cs="Times New Roman"/>
          <w:szCs w:val="24"/>
        </w:rPr>
        <w:t>г</w:t>
      </w:r>
      <w:proofErr w:type="gramStart"/>
      <w:r w:rsidR="003E33F7" w:rsidRPr="00EC3E44">
        <w:rPr>
          <w:rFonts w:ascii="Times New Roman" w:hAnsi="Times New Roman" w:cs="Times New Roman"/>
          <w:szCs w:val="24"/>
        </w:rPr>
        <w:t>.М</w:t>
      </w:r>
      <w:proofErr w:type="gramEnd"/>
      <w:r w:rsidR="003E33F7" w:rsidRPr="00EC3E44">
        <w:rPr>
          <w:rFonts w:ascii="Times New Roman" w:hAnsi="Times New Roman" w:cs="Times New Roman"/>
          <w:szCs w:val="24"/>
        </w:rPr>
        <w:t>осква,</w:t>
      </w:r>
      <w:r w:rsidR="00B414D1" w:rsidRPr="00EC3E44">
        <w:rPr>
          <w:rFonts w:ascii="Times New Roman" w:hAnsi="Times New Roman" w:cs="Times New Roman"/>
          <w:szCs w:val="24"/>
        </w:rPr>
        <w:t xml:space="preserve"> </w:t>
      </w:r>
      <w:proofErr w:type="spellStart"/>
      <w:r w:rsidR="003E33F7" w:rsidRPr="00EC3E44">
        <w:rPr>
          <w:rFonts w:ascii="Times New Roman" w:hAnsi="Times New Roman" w:cs="Times New Roman"/>
          <w:szCs w:val="24"/>
        </w:rPr>
        <w:t>ул.Кожевническая</w:t>
      </w:r>
      <w:proofErr w:type="spellEnd"/>
      <w:r w:rsidR="003E33F7" w:rsidRPr="00EC3E44">
        <w:rPr>
          <w:rFonts w:ascii="Times New Roman" w:hAnsi="Times New Roman" w:cs="Times New Roman"/>
          <w:szCs w:val="24"/>
        </w:rPr>
        <w:t>,</w:t>
      </w:r>
      <w:r w:rsidR="00B414D1" w:rsidRPr="00EC3E44">
        <w:rPr>
          <w:rFonts w:ascii="Times New Roman" w:hAnsi="Times New Roman" w:cs="Times New Roman"/>
          <w:szCs w:val="24"/>
        </w:rPr>
        <w:t xml:space="preserve"> </w:t>
      </w:r>
      <w:r w:rsidR="003E33F7" w:rsidRPr="00EC3E44">
        <w:rPr>
          <w:rFonts w:ascii="Times New Roman" w:hAnsi="Times New Roman" w:cs="Times New Roman"/>
          <w:szCs w:val="24"/>
        </w:rPr>
        <w:t>д.14,</w:t>
      </w:r>
      <w:r w:rsidR="00B414D1" w:rsidRPr="00EC3E44">
        <w:rPr>
          <w:rFonts w:ascii="Times New Roman" w:hAnsi="Times New Roman" w:cs="Times New Roman"/>
          <w:szCs w:val="24"/>
        </w:rPr>
        <w:t xml:space="preserve"> </w:t>
      </w:r>
      <w:r w:rsidR="003E33F7" w:rsidRPr="00EC3E44">
        <w:rPr>
          <w:rFonts w:ascii="Times New Roman" w:hAnsi="Times New Roman" w:cs="Times New Roman"/>
          <w:szCs w:val="24"/>
        </w:rPr>
        <w:t xml:space="preserve">стр.5, тел. 8(495)150-20-20, официальный сайт </w:t>
      </w:r>
      <w:hyperlink r:id="rId11" w:history="1">
        <w:r w:rsidR="003E33F7" w:rsidRPr="00EC3E44">
          <w:rPr>
            <w:rStyle w:val="affa"/>
            <w:rFonts w:ascii="Times New Roman" w:hAnsi="Times New Roman" w:cs="Times New Roman"/>
            <w:szCs w:val="24"/>
          </w:rPr>
          <w:t>www.roseltorg.ru</w:t>
        </w:r>
      </w:hyperlink>
      <w:r w:rsidR="003E33F7" w:rsidRPr="00EC3E44">
        <w:rPr>
          <w:rStyle w:val="affa"/>
          <w:rFonts w:ascii="Times New Roman" w:hAnsi="Times New Roman" w:cs="Times New Roman"/>
          <w:color w:val="auto"/>
          <w:szCs w:val="24"/>
        </w:rPr>
        <w:t>.</w:t>
      </w:r>
    </w:p>
    <w:p w:rsidR="00083822" w:rsidRPr="00715C26" w:rsidRDefault="00083822" w:rsidP="00EC3E44">
      <w:pPr>
        <w:jc w:val="both"/>
        <w:rPr>
          <w:rFonts w:ascii="Times New Roman" w:hAnsi="Times New Roman" w:cs="Times New Roman"/>
          <w:szCs w:val="24"/>
        </w:rPr>
      </w:pPr>
      <w:r w:rsidRPr="00EC3E44">
        <w:rPr>
          <w:rFonts w:ascii="Times New Roman" w:hAnsi="Times New Roman" w:cs="Times New Roman"/>
          <w:szCs w:val="24"/>
        </w:rPr>
        <w:t xml:space="preserve">    </w:t>
      </w:r>
      <w:r w:rsidR="00B00D1A" w:rsidRPr="00EC3E44">
        <w:rPr>
          <w:rFonts w:ascii="Times New Roman" w:hAnsi="Times New Roman" w:cs="Times New Roman"/>
          <w:szCs w:val="24"/>
        </w:rPr>
        <w:t xml:space="preserve">       </w:t>
      </w:r>
      <w:r w:rsidRPr="00EC3E44">
        <w:rPr>
          <w:rFonts w:ascii="Times New Roman" w:hAnsi="Times New Roman" w:cs="Times New Roman"/>
          <w:szCs w:val="24"/>
        </w:rPr>
        <w:t xml:space="preserve">Перечень объектов, выставляемых на электронный аукцион, указан в Паспорте размещения нестационарного торгового </w:t>
      </w:r>
      <w:r w:rsidRPr="00715C26">
        <w:rPr>
          <w:rFonts w:ascii="Times New Roman" w:hAnsi="Times New Roman" w:cs="Times New Roman"/>
          <w:szCs w:val="24"/>
        </w:rPr>
        <w:t xml:space="preserve">объекта (Приложение </w:t>
      </w:r>
      <w:r w:rsidR="00B00D1A" w:rsidRPr="00715C26">
        <w:rPr>
          <w:rFonts w:ascii="Times New Roman" w:hAnsi="Times New Roman" w:cs="Times New Roman"/>
          <w:szCs w:val="24"/>
        </w:rPr>
        <w:t>2</w:t>
      </w:r>
      <w:r w:rsidRPr="00715C26">
        <w:rPr>
          <w:rFonts w:ascii="Times New Roman" w:hAnsi="Times New Roman" w:cs="Times New Roman"/>
          <w:szCs w:val="24"/>
        </w:rPr>
        <w:t xml:space="preserve"> к аукционной документации).</w:t>
      </w:r>
    </w:p>
    <w:p w:rsidR="00083822" w:rsidRPr="00EC3E44" w:rsidRDefault="00083822" w:rsidP="007F7407">
      <w:pPr>
        <w:rPr>
          <w:rFonts w:ascii="Times New Roman" w:hAnsi="Times New Roman" w:cs="Times New Roman"/>
          <w:b/>
          <w:color w:val="auto"/>
          <w:szCs w:val="24"/>
        </w:rPr>
      </w:pPr>
    </w:p>
    <w:p w:rsidR="00E03754" w:rsidRPr="00EC3E44" w:rsidRDefault="00561604" w:rsidP="00EC3E44">
      <w:pPr>
        <w:jc w:val="center"/>
        <w:rPr>
          <w:rFonts w:ascii="Times New Roman" w:hAnsi="Times New Roman" w:cs="Times New Roman"/>
          <w:b/>
          <w:color w:val="auto"/>
          <w:szCs w:val="24"/>
        </w:rPr>
      </w:pPr>
      <w:r w:rsidRPr="00EC3E44">
        <w:rPr>
          <w:rFonts w:ascii="Times New Roman" w:hAnsi="Times New Roman" w:cs="Times New Roman"/>
          <w:b/>
          <w:color w:val="auto"/>
          <w:szCs w:val="24"/>
        </w:rPr>
        <w:t>3. Сроки, время подачи заявок, рассмотрения заявок, проведения аукциона</w:t>
      </w:r>
      <w:r w:rsidR="00041DDC" w:rsidRPr="00EC3E44">
        <w:rPr>
          <w:rFonts w:ascii="Times New Roman" w:hAnsi="Times New Roman" w:cs="Times New Roman"/>
          <w:b/>
          <w:color w:val="auto"/>
          <w:szCs w:val="24"/>
        </w:rPr>
        <w:t>:</w:t>
      </w:r>
    </w:p>
    <w:p w:rsidR="00041DDC" w:rsidRPr="00EC3E44" w:rsidRDefault="00041DDC" w:rsidP="00EC3E44">
      <w:pPr>
        <w:jc w:val="center"/>
        <w:rPr>
          <w:rFonts w:ascii="Times New Roman" w:hAnsi="Times New Roman" w:cs="Times New Roman"/>
          <w:color w:val="auto"/>
          <w:szCs w:val="24"/>
        </w:rPr>
      </w:pPr>
    </w:p>
    <w:p w:rsidR="00E03754" w:rsidRPr="00CF50E6" w:rsidRDefault="00561604" w:rsidP="00EC3E44">
      <w:pPr>
        <w:jc w:val="both"/>
        <w:rPr>
          <w:rFonts w:ascii="Times New Roman" w:hAnsi="Times New Roman" w:cs="Times New Roman"/>
          <w:color w:val="auto"/>
          <w:szCs w:val="24"/>
        </w:rPr>
      </w:pPr>
      <w:r w:rsidRPr="00EC3E44">
        <w:rPr>
          <w:rFonts w:ascii="Times New Roman" w:hAnsi="Times New Roman" w:cs="Times New Roman"/>
          <w:b/>
          <w:color w:val="auto"/>
          <w:szCs w:val="24"/>
        </w:rPr>
        <w:tab/>
      </w:r>
      <w:r w:rsidRPr="00CF50E6">
        <w:rPr>
          <w:rFonts w:ascii="Times New Roman" w:hAnsi="Times New Roman" w:cs="Times New Roman"/>
          <w:color w:val="auto"/>
          <w:szCs w:val="24"/>
        </w:rPr>
        <w:t xml:space="preserve">Дата и время начала срока подачи заявок на участие в аукционе – </w:t>
      </w:r>
      <w:r w:rsidR="007E3806" w:rsidRPr="009F7E25">
        <w:rPr>
          <w:rFonts w:ascii="Times New Roman" w:hAnsi="Times New Roman" w:cs="Times New Roman"/>
          <w:b/>
          <w:color w:val="auto"/>
          <w:szCs w:val="24"/>
        </w:rPr>
        <w:t xml:space="preserve">14 июня </w:t>
      </w:r>
      <w:r w:rsidR="006F0D20" w:rsidRPr="009F7E25">
        <w:rPr>
          <w:rFonts w:ascii="Times New Roman" w:hAnsi="Times New Roman" w:cs="Times New Roman"/>
          <w:b/>
          <w:color w:val="auto"/>
          <w:szCs w:val="24"/>
        </w:rPr>
        <w:t>2023</w:t>
      </w:r>
      <w:r w:rsidRPr="009F7E25">
        <w:rPr>
          <w:rFonts w:ascii="Times New Roman" w:hAnsi="Times New Roman" w:cs="Times New Roman"/>
          <w:b/>
          <w:color w:val="auto"/>
          <w:szCs w:val="24"/>
        </w:rPr>
        <w:t xml:space="preserve"> в </w:t>
      </w:r>
      <w:r w:rsidR="00C00B4A" w:rsidRPr="009F7E25">
        <w:rPr>
          <w:rFonts w:ascii="Times New Roman" w:hAnsi="Times New Roman" w:cs="Times New Roman"/>
          <w:b/>
          <w:color w:val="auto"/>
          <w:szCs w:val="24"/>
        </w:rPr>
        <w:t>00</w:t>
      </w:r>
      <w:r w:rsidRPr="009F7E25">
        <w:rPr>
          <w:rFonts w:ascii="Times New Roman" w:hAnsi="Times New Roman" w:cs="Times New Roman"/>
          <w:b/>
          <w:color w:val="auto"/>
          <w:szCs w:val="24"/>
        </w:rPr>
        <w:t xml:space="preserve">:00 </w:t>
      </w:r>
      <w:r w:rsidRPr="00CF50E6">
        <w:rPr>
          <w:rFonts w:ascii="Times New Roman" w:hAnsi="Times New Roman" w:cs="Times New Roman"/>
          <w:color w:val="auto"/>
          <w:szCs w:val="24"/>
        </w:rPr>
        <w:t>по московскому времени.</w:t>
      </w:r>
    </w:p>
    <w:p w:rsidR="00E03754" w:rsidRPr="00CF50E6" w:rsidRDefault="00561604" w:rsidP="00EC3E44">
      <w:pPr>
        <w:jc w:val="both"/>
        <w:rPr>
          <w:rFonts w:ascii="Times New Roman" w:hAnsi="Times New Roman" w:cs="Times New Roman"/>
          <w:color w:val="auto"/>
          <w:szCs w:val="24"/>
        </w:rPr>
      </w:pPr>
      <w:r w:rsidRPr="00CF50E6">
        <w:rPr>
          <w:rFonts w:ascii="Times New Roman" w:hAnsi="Times New Roman" w:cs="Times New Roman"/>
          <w:color w:val="auto"/>
          <w:szCs w:val="24"/>
        </w:rPr>
        <w:tab/>
        <w:t xml:space="preserve">Дата и время окончания срока подачи заявок на участие в аукционе – </w:t>
      </w:r>
      <w:r w:rsidR="007E3806" w:rsidRPr="009F7E25">
        <w:rPr>
          <w:rFonts w:ascii="Times New Roman" w:hAnsi="Times New Roman" w:cs="Times New Roman"/>
          <w:b/>
          <w:color w:val="auto"/>
          <w:szCs w:val="24"/>
        </w:rPr>
        <w:t xml:space="preserve">13 июля </w:t>
      </w:r>
      <w:r w:rsidR="006F0D20" w:rsidRPr="009F7E25">
        <w:rPr>
          <w:rFonts w:ascii="Times New Roman" w:hAnsi="Times New Roman" w:cs="Times New Roman"/>
          <w:b/>
          <w:color w:val="auto"/>
          <w:szCs w:val="24"/>
        </w:rPr>
        <w:t>2023</w:t>
      </w:r>
      <w:r w:rsidRPr="009F7E25">
        <w:rPr>
          <w:rFonts w:ascii="Times New Roman" w:hAnsi="Times New Roman" w:cs="Times New Roman"/>
          <w:b/>
          <w:color w:val="auto"/>
          <w:szCs w:val="24"/>
        </w:rPr>
        <w:t xml:space="preserve"> в </w:t>
      </w:r>
      <w:r w:rsidR="00C00B4A" w:rsidRPr="009F7E25">
        <w:rPr>
          <w:rFonts w:ascii="Times New Roman" w:hAnsi="Times New Roman" w:cs="Times New Roman"/>
          <w:b/>
          <w:color w:val="auto"/>
          <w:szCs w:val="24"/>
        </w:rPr>
        <w:t>00</w:t>
      </w:r>
      <w:r w:rsidRPr="009F7E25">
        <w:rPr>
          <w:rFonts w:ascii="Times New Roman" w:hAnsi="Times New Roman" w:cs="Times New Roman"/>
          <w:b/>
          <w:color w:val="auto"/>
          <w:szCs w:val="24"/>
        </w:rPr>
        <w:t xml:space="preserve">:00 </w:t>
      </w:r>
      <w:r w:rsidRPr="00CF50E6">
        <w:rPr>
          <w:rFonts w:ascii="Times New Roman" w:hAnsi="Times New Roman" w:cs="Times New Roman"/>
          <w:color w:val="auto"/>
          <w:szCs w:val="24"/>
        </w:rPr>
        <w:t xml:space="preserve">по московскому времени. </w:t>
      </w:r>
    </w:p>
    <w:p w:rsidR="00E03754" w:rsidRPr="009F7E25" w:rsidRDefault="00561604" w:rsidP="00EC3E44">
      <w:pPr>
        <w:jc w:val="both"/>
        <w:rPr>
          <w:rFonts w:ascii="Times New Roman" w:hAnsi="Times New Roman" w:cs="Times New Roman"/>
          <w:b/>
          <w:color w:val="auto"/>
          <w:szCs w:val="24"/>
        </w:rPr>
      </w:pPr>
      <w:r w:rsidRPr="00CF50E6">
        <w:rPr>
          <w:rFonts w:ascii="Times New Roman" w:hAnsi="Times New Roman" w:cs="Times New Roman"/>
          <w:color w:val="auto"/>
          <w:szCs w:val="24"/>
        </w:rPr>
        <w:lastRenderedPageBreak/>
        <w:tab/>
        <w:t xml:space="preserve">Дата окончания срока рассмотрения заявок на участие в аукционе (определение участников аукциона) </w:t>
      </w:r>
      <w:r w:rsidR="006F0D20" w:rsidRPr="00CF50E6">
        <w:rPr>
          <w:rFonts w:ascii="Times New Roman" w:hAnsi="Times New Roman" w:cs="Times New Roman"/>
          <w:color w:val="auto"/>
          <w:szCs w:val="24"/>
        </w:rPr>
        <w:t>–</w:t>
      </w:r>
      <w:r w:rsidRPr="00CF50E6">
        <w:rPr>
          <w:rFonts w:ascii="Times New Roman" w:hAnsi="Times New Roman" w:cs="Times New Roman"/>
          <w:color w:val="auto"/>
          <w:szCs w:val="24"/>
        </w:rPr>
        <w:t xml:space="preserve"> </w:t>
      </w:r>
      <w:r w:rsidR="007E3806" w:rsidRPr="009F7E25">
        <w:rPr>
          <w:rFonts w:ascii="Times New Roman" w:hAnsi="Times New Roman" w:cs="Times New Roman"/>
          <w:b/>
          <w:color w:val="auto"/>
          <w:szCs w:val="24"/>
        </w:rPr>
        <w:t xml:space="preserve">14 июля </w:t>
      </w:r>
      <w:r w:rsidR="006F0D20" w:rsidRPr="009F7E25">
        <w:rPr>
          <w:rFonts w:ascii="Times New Roman" w:hAnsi="Times New Roman" w:cs="Times New Roman"/>
          <w:b/>
          <w:color w:val="auto"/>
          <w:szCs w:val="24"/>
        </w:rPr>
        <w:t>2023</w:t>
      </w:r>
      <w:r w:rsidRPr="009F7E25">
        <w:rPr>
          <w:rFonts w:ascii="Times New Roman" w:hAnsi="Times New Roman" w:cs="Times New Roman"/>
          <w:b/>
          <w:color w:val="auto"/>
          <w:szCs w:val="24"/>
        </w:rPr>
        <w:t xml:space="preserve">. </w:t>
      </w:r>
    </w:p>
    <w:p w:rsidR="00E03754" w:rsidRPr="00CF50E6" w:rsidRDefault="00561604" w:rsidP="00EC3E44">
      <w:pPr>
        <w:jc w:val="both"/>
        <w:rPr>
          <w:rFonts w:ascii="Times New Roman" w:hAnsi="Times New Roman" w:cs="Times New Roman"/>
          <w:color w:val="auto"/>
          <w:szCs w:val="24"/>
        </w:rPr>
      </w:pPr>
      <w:r w:rsidRPr="00CF50E6">
        <w:rPr>
          <w:rFonts w:ascii="Times New Roman" w:hAnsi="Times New Roman" w:cs="Times New Roman"/>
          <w:color w:val="auto"/>
          <w:szCs w:val="24"/>
        </w:rPr>
        <w:tab/>
        <w:t xml:space="preserve">Дата проведения аукциона (дата и время начала приема предложений от участников аукциона) – </w:t>
      </w:r>
      <w:r w:rsidR="007E3806" w:rsidRPr="009F7E25">
        <w:rPr>
          <w:rFonts w:ascii="Times New Roman" w:hAnsi="Times New Roman" w:cs="Times New Roman"/>
          <w:b/>
          <w:color w:val="auto"/>
          <w:szCs w:val="24"/>
        </w:rPr>
        <w:t xml:space="preserve">18 июля </w:t>
      </w:r>
      <w:r w:rsidR="006F0D20" w:rsidRPr="009F7E25">
        <w:rPr>
          <w:rFonts w:ascii="Times New Roman" w:hAnsi="Times New Roman" w:cs="Times New Roman"/>
          <w:b/>
          <w:color w:val="auto"/>
          <w:szCs w:val="24"/>
        </w:rPr>
        <w:t>2023</w:t>
      </w:r>
      <w:r w:rsidRPr="009F7E25">
        <w:rPr>
          <w:rFonts w:ascii="Times New Roman" w:hAnsi="Times New Roman" w:cs="Times New Roman"/>
          <w:b/>
          <w:color w:val="auto"/>
          <w:szCs w:val="24"/>
        </w:rPr>
        <w:t xml:space="preserve"> в </w:t>
      </w:r>
      <w:r w:rsidR="007E3806" w:rsidRPr="009F7E25">
        <w:rPr>
          <w:rFonts w:ascii="Times New Roman" w:hAnsi="Times New Roman" w:cs="Times New Roman"/>
          <w:b/>
          <w:color w:val="auto"/>
          <w:szCs w:val="24"/>
        </w:rPr>
        <w:t>11</w:t>
      </w:r>
      <w:r w:rsidR="00C00B4A" w:rsidRPr="009F7E25">
        <w:rPr>
          <w:rFonts w:ascii="Times New Roman" w:hAnsi="Times New Roman" w:cs="Times New Roman"/>
          <w:b/>
          <w:color w:val="auto"/>
          <w:szCs w:val="24"/>
        </w:rPr>
        <w:t>:</w:t>
      </w:r>
      <w:r w:rsidRPr="009F7E25">
        <w:rPr>
          <w:rFonts w:ascii="Times New Roman" w:hAnsi="Times New Roman" w:cs="Times New Roman"/>
          <w:b/>
          <w:color w:val="auto"/>
          <w:szCs w:val="24"/>
        </w:rPr>
        <w:t>00</w:t>
      </w:r>
      <w:r w:rsidRPr="00CF50E6">
        <w:rPr>
          <w:rFonts w:ascii="Times New Roman" w:hAnsi="Times New Roman" w:cs="Times New Roman"/>
          <w:color w:val="auto"/>
          <w:szCs w:val="24"/>
        </w:rPr>
        <w:t xml:space="preserve"> по московскому времени. </w:t>
      </w:r>
    </w:p>
    <w:p w:rsidR="00E03754" w:rsidRPr="009F7E25" w:rsidRDefault="00561604" w:rsidP="00EC3E44">
      <w:pPr>
        <w:jc w:val="both"/>
        <w:rPr>
          <w:rFonts w:ascii="Times New Roman" w:hAnsi="Times New Roman" w:cs="Times New Roman"/>
          <w:b/>
          <w:color w:val="auto"/>
          <w:szCs w:val="24"/>
        </w:rPr>
      </w:pPr>
      <w:r w:rsidRPr="00CF50E6">
        <w:rPr>
          <w:rFonts w:ascii="Times New Roman" w:hAnsi="Times New Roman" w:cs="Times New Roman"/>
          <w:color w:val="auto"/>
          <w:szCs w:val="24"/>
        </w:rPr>
        <w:tab/>
      </w:r>
      <w:r w:rsidRPr="009F7E25">
        <w:rPr>
          <w:rFonts w:ascii="Times New Roman" w:hAnsi="Times New Roman" w:cs="Times New Roman"/>
          <w:b/>
          <w:color w:val="auto"/>
          <w:szCs w:val="24"/>
        </w:rPr>
        <w:t xml:space="preserve">Место проведения аукциона: электронная площадка – универсальная торговая платформа </w:t>
      </w:r>
      <w:r w:rsidR="00DF7057" w:rsidRPr="009F7E25">
        <w:rPr>
          <w:rFonts w:ascii="Times New Roman" w:hAnsi="Times New Roman" w:cs="Times New Roman"/>
          <w:b/>
          <w:color w:val="auto"/>
          <w:szCs w:val="24"/>
        </w:rPr>
        <w:t>АО «ЕЭТП».</w:t>
      </w:r>
    </w:p>
    <w:p w:rsidR="00E03754" w:rsidRPr="009F7E25" w:rsidRDefault="00E03754" w:rsidP="00EC3E44">
      <w:pPr>
        <w:jc w:val="both"/>
        <w:rPr>
          <w:rFonts w:ascii="Times New Roman" w:hAnsi="Times New Roman" w:cs="Times New Roman"/>
          <w:b/>
          <w:color w:val="auto"/>
          <w:szCs w:val="24"/>
        </w:rPr>
      </w:pPr>
    </w:p>
    <w:p w:rsidR="00E03754" w:rsidRPr="00D65209" w:rsidRDefault="00561604" w:rsidP="00EC3E44">
      <w:pPr>
        <w:widowControl w:val="0"/>
        <w:jc w:val="center"/>
        <w:rPr>
          <w:rFonts w:ascii="Times New Roman" w:hAnsi="Times New Roman" w:cs="Times New Roman"/>
          <w:szCs w:val="24"/>
        </w:rPr>
      </w:pPr>
      <w:r w:rsidRPr="00CF50E6">
        <w:rPr>
          <w:rFonts w:ascii="Times New Roman" w:hAnsi="Times New Roman" w:cs="Times New Roman"/>
          <w:b/>
          <w:szCs w:val="24"/>
        </w:rPr>
        <w:t>4. Организатор</w:t>
      </w:r>
      <w:r w:rsidRPr="00D65209">
        <w:rPr>
          <w:rFonts w:ascii="Times New Roman" w:hAnsi="Times New Roman" w:cs="Times New Roman"/>
          <w:b/>
          <w:szCs w:val="24"/>
        </w:rPr>
        <w:t xml:space="preserve"> аукциона вправе</w:t>
      </w:r>
    </w:p>
    <w:p w:rsidR="00E03754" w:rsidRPr="00EC3E44" w:rsidRDefault="00561604" w:rsidP="00EC3E44">
      <w:pPr>
        <w:widowControl w:val="0"/>
        <w:jc w:val="both"/>
        <w:rPr>
          <w:rFonts w:ascii="Times New Roman" w:hAnsi="Times New Roman" w:cs="Times New Roman"/>
          <w:szCs w:val="24"/>
        </w:rPr>
      </w:pPr>
      <w:r w:rsidRPr="00D65209">
        <w:rPr>
          <w:rFonts w:ascii="Times New Roman" w:hAnsi="Times New Roman" w:cs="Times New Roman"/>
          <w:b/>
          <w:szCs w:val="24"/>
        </w:rPr>
        <w:tab/>
      </w:r>
      <w:r w:rsidR="00045DF2" w:rsidRPr="00D65209">
        <w:rPr>
          <w:rFonts w:ascii="Times New Roman" w:hAnsi="Times New Roman" w:cs="Times New Roman"/>
          <w:szCs w:val="24"/>
        </w:rPr>
        <w:t>4.1.</w:t>
      </w:r>
      <w:r w:rsidRPr="00D65209">
        <w:rPr>
          <w:rFonts w:ascii="Times New Roman" w:hAnsi="Times New Roman" w:cs="Times New Roman"/>
          <w:szCs w:val="24"/>
        </w:rPr>
        <w:t>Внести изменения в извещение</w:t>
      </w:r>
      <w:r w:rsidRPr="00EC3E44">
        <w:rPr>
          <w:rFonts w:ascii="Times New Roman" w:hAnsi="Times New Roman" w:cs="Times New Roman"/>
          <w:szCs w:val="24"/>
        </w:rPr>
        <w:t xml:space="preserve"> о проведен</w:t>
      </w:r>
      <w:proofErr w:type="gramStart"/>
      <w:r w:rsidRPr="00EC3E44">
        <w:rPr>
          <w:rFonts w:ascii="Times New Roman" w:hAnsi="Times New Roman" w:cs="Times New Roman"/>
          <w:szCs w:val="24"/>
        </w:rPr>
        <w:t>ии ау</w:t>
      </w:r>
      <w:proofErr w:type="gramEnd"/>
      <w:r w:rsidRPr="00EC3E44">
        <w:rPr>
          <w:rFonts w:ascii="Times New Roman" w:hAnsi="Times New Roman" w:cs="Times New Roman"/>
          <w:szCs w:val="24"/>
        </w:rPr>
        <w:t xml:space="preserve">кциона и аукционную документацию не позднее, чем за 5 (пять) рабочих дней до даты окончания срока подачи заявок на участие в аукционе. Указанные изменения подлежат размещению на сайте Организатора аукциона и </w:t>
      </w:r>
      <w:proofErr w:type="gramStart"/>
      <w:r w:rsidRPr="00EC3E44">
        <w:rPr>
          <w:rFonts w:ascii="Times New Roman" w:hAnsi="Times New Roman" w:cs="Times New Roman"/>
          <w:szCs w:val="24"/>
        </w:rPr>
        <w:t>на электронной площадке в течение одного календарного дня со дня принятия решения о внесении изменений в извещение</w:t>
      </w:r>
      <w:proofErr w:type="gramEnd"/>
      <w:r w:rsidRPr="00EC3E44">
        <w:rPr>
          <w:rFonts w:ascii="Times New Roman" w:hAnsi="Times New Roman" w:cs="Times New Roman"/>
          <w:szCs w:val="24"/>
        </w:rPr>
        <w:t xml:space="preserve"> о проведении аукциона и аукционную документацию.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При этом срок подачи заявок на участие в аукционе продлевается на такой срок, чтобы </w:t>
      </w:r>
      <w:proofErr w:type="gramStart"/>
      <w:r w:rsidR="004D2DA0" w:rsidRPr="00EC3E44">
        <w:rPr>
          <w:rFonts w:ascii="Times New Roman" w:hAnsi="Times New Roman" w:cs="Times New Roman"/>
          <w:szCs w:val="24"/>
        </w:rPr>
        <w:t>с даты</w:t>
      </w:r>
      <w:r w:rsidRPr="00EC3E44">
        <w:rPr>
          <w:rFonts w:ascii="Times New Roman" w:hAnsi="Times New Roman" w:cs="Times New Roman"/>
          <w:szCs w:val="24"/>
        </w:rPr>
        <w:t xml:space="preserve"> размещения</w:t>
      </w:r>
      <w:proofErr w:type="gramEnd"/>
      <w:r w:rsidRPr="00EC3E44">
        <w:rPr>
          <w:rFonts w:ascii="Times New Roman" w:hAnsi="Times New Roman" w:cs="Times New Roman"/>
          <w:szCs w:val="24"/>
        </w:rPr>
        <w:t xml:space="preserve"> указанных изменений на сайте Организатора аукциона и электронной площадке до даты окончания подачи заявок на участие в аукционе было не менее 15 (пятнадцать) календарных дней.</w:t>
      </w:r>
    </w:p>
    <w:p w:rsidR="00E03754" w:rsidRPr="00EC3E44" w:rsidRDefault="00045DF2" w:rsidP="00EC3E44">
      <w:pPr>
        <w:widowControl w:val="0"/>
        <w:jc w:val="both"/>
        <w:rPr>
          <w:rFonts w:ascii="Times New Roman" w:hAnsi="Times New Roman" w:cs="Times New Roman"/>
          <w:szCs w:val="24"/>
        </w:rPr>
      </w:pPr>
      <w:r w:rsidRPr="00EC3E44">
        <w:rPr>
          <w:rFonts w:ascii="Times New Roman" w:hAnsi="Times New Roman" w:cs="Times New Roman"/>
          <w:szCs w:val="24"/>
        </w:rPr>
        <w:tab/>
        <w:t>4.2.</w:t>
      </w:r>
      <w:r w:rsidR="00561604" w:rsidRPr="00EC3E44">
        <w:rPr>
          <w:rFonts w:ascii="Times New Roman" w:hAnsi="Times New Roman" w:cs="Times New Roman"/>
          <w:szCs w:val="24"/>
        </w:rPr>
        <w:t>В соответствии с п. 4 ст. 448 Гражданского кодекса Российской Федерации отказаться от проведения аукциона в любое время, но не позднее, чем за 3 (три) дня до наступления даты его проведения, указанной в извещении о проведении аукциона. Извещение об отказе от проведения аукциона размещается на сайте Организатора аукциона и на электронной площадке.</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4.3. В случае отмены аукциона Организатором аукциона (в т.ч. одного или нескольких лотов)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w:t>
      </w:r>
    </w:p>
    <w:p w:rsidR="00E03754" w:rsidRPr="00EC3E44" w:rsidRDefault="00E03754" w:rsidP="00EC3E44">
      <w:pPr>
        <w:jc w:val="both"/>
        <w:rPr>
          <w:rFonts w:ascii="Times New Roman" w:hAnsi="Times New Roman" w:cs="Times New Roman"/>
          <w:szCs w:val="24"/>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5. Требования, предъявляемые  к участникам аукциона</w:t>
      </w:r>
    </w:p>
    <w:p w:rsidR="00E03754" w:rsidRPr="00EC3E44" w:rsidRDefault="00045DF2" w:rsidP="00EC3E44">
      <w:pPr>
        <w:jc w:val="both"/>
        <w:rPr>
          <w:rFonts w:ascii="Times New Roman" w:hAnsi="Times New Roman" w:cs="Times New Roman"/>
          <w:szCs w:val="24"/>
        </w:rPr>
      </w:pPr>
      <w:r w:rsidRPr="00EC3E44">
        <w:rPr>
          <w:rFonts w:ascii="Times New Roman" w:hAnsi="Times New Roman" w:cs="Times New Roman"/>
          <w:szCs w:val="24"/>
        </w:rPr>
        <w:tab/>
        <w:t>5.1.</w:t>
      </w:r>
      <w:r w:rsidR="00561604" w:rsidRPr="00EC3E44">
        <w:rPr>
          <w:rFonts w:ascii="Times New Roman" w:hAnsi="Times New Roman" w:cs="Times New Roman"/>
          <w:szCs w:val="24"/>
        </w:rPr>
        <w:t xml:space="preserve">Участником аукциона может быть любое юридическое </w:t>
      </w:r>
      <w:r w:rsidR="00816F11" w:rsidRPr="00EC3E44">
        <w:rPr>
          <w:rFonts w:ascii="Times New Roman" w:hAnsi="Times New Roman" w:cs="Times New Roman"/>
          <w:szCs w:val="24"/>
        </w:rPr>
        <w:t xml:space="preserve">лицо </w:t>
      </w:r>
      <w:r w:rsidR="00561604" w:rsidRPr="00EC3E44">
        <w:rPr>
          <w:rFonts w:ascii="Times New Roman" w:hAnsi="Times New Roman" w:cs="Times New Roman"/>
          <w:szCs w:val="24"/>
        </w:rPr>
        <w:t>или индивидуальный предприниматель, являющиеся субъектом малого или среднего предпринимательства, организующие и осуществляющие торговую деятельность, претендующие на заключение договора на размещение нестационарного торгового объекта и подавшие заявку на участие в аукционе.</w:t>
      </w:r>
    </w:p>
    <w:p w:rsidR="00E03754" w:rsidRPr="00EC3E44" w:rsidRDefault="00045DF2" w:rsidP="00EC3E44">
      <w:pPr>
        <w:jc w:val="both"/>
        <w:rPr>
          <w:rFonts w:ascii="Times New Roman" w:hAnsi="Times New Roman" w:cs="Times New Roman"/>
          <w:szCs w:val="24"/>
        </w:rPr>
      </w:pPr>
      <w:r w:rsidRPr="00EC3E44">
        <w:rPr>
          <w:rFonts w:ascii="Times New Roman" w:hAnsi="Times New Roman" w:cs="Times New Roman"/>
          <w:szCs w:val="24"/>
        </w:rPr>
        <w:tab/>
        <w:t>5.2.</w:t>
      </w:r>
      <w:r w:rsidR="00561604" w:rsidRPr="00EC3E44">
        <w:rPr>
          <w:rFonts w:ascii="Times New Roman" w:hAnsi="Times New Roman" w:cs="Times New Roman"/>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E03754" w:rsidRPr="00EC3E44" w:rsidRDefault="00045DF2" w:rsidP="00EC3E44">
      <w:pPr>
        <w:jc w:val="both"/>
        <w:rPr>
          <w:rFonts w:ascii="Times New Roman" w:hAnsi="Times New Roman" w:cs="Times New Roman"/>
          <w:szCs w:val="24"/>
        </w:rPr>
      </w:pPr>
      <w:r w:rsidRPr="00EC3E44">
        <w:rPr>
          <w:rFonts w:ascii="Times New Roman" w:hAnsi="Times New Roman" w:cs="Times New Roman"/>
          <w:szCs w:val="24"/>
        </w:rPr>
        <w:tab/>
        <w:t>5.3.</w:t>
      </w:r>
      <w:r w:rsidR="00561604" w:rsidRPr="00EC3E44">
        <w:rPr>
          <w:rFonts w:ascii="Times New Roman" w:hAnsi="Times New Roman" w:cs="Times New Roman"/>
          <w:szCs w:val="24"/>
        </w:rPr>
        <w:t>В отношении участника аукциона на дату подачи заявки на участие в аукционе:</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xml:space="preserve">- </w:t>
      </w:r>
      <w:r w:rsidRPr="00EC3E44">
        <w:rPr>
          <w:rFonts w:ascii="Times New Roman" w:hAnsi="Times New Roman" w:cs="Times New Roman"/>
          <w:szCs w:val="24"/>
          <w:shd w:val="clear" w:color="auto" w:fill="FEFEFE"/>
        </w:rPr>
        <w:t>не проводится процедура ликвидации (для юридического лица),</w:t>
      </w:r>
      <w:r w:rsidRPr="00EC3E44">
        <w:rPr>
          <w:rFonts w:ascii="Times New Roman" w:hAnsi="Times New Roman" w:cs="Times New Roman"/>
          <w:szCs w:val="24"/>
        </w:rPr>
        <w:t xml:space="preserve"> снятие статуса индивидуального предпринимателя;</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highlight w:val="white"/>
        </w:rPr>
        <w:tab/>
        <w:t>- отсутствуют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r w:rsidRPr="00EC3E44">
        <w:rPr>
          <w:rFonts w:ascii="Times New Roman" w:hAnsi="Times New Roman" w:cs="Times New Roman"/>
          <w:szCs w:val="24"/>
        </w:rPr>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не приостановлена деятельность в порядке, установленном Кодексом Российской Федерации об административных правонарушениях.</w:t>
      </w:r>
    </w:p>
    <w:p w:rsidR="00E03754" w:rsidRPr="00EC3E44" w:rsidRDefault="00E03754" w:rsidP="00EC3E44">
      <w:pPr>
        <w:jc w:val="center"/>
        <w:rPr>
          <w:rFonts w:ascii="Times New Roman" w:hAnsi="Times New Roman" w:cs="Times New Roman"/>
          <w:b/>
          <w:szCs w:val="24"/>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6. Порядок регистрации на электронной площадке</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6.1. 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необходимо пройти процедуру регистрации на электронной площадке. Регистрации на электронной площадке подлежат лица, ранее не зарегистрированные на электронной площадке.</w:t>
      </w:r>
    </w:p>
    <w:p w:rsidR="00E03754" w:rsidRPr="00EC3E44" w:rsidRDefault="00561604" w:rsidP="00EC3E44">
      <w:pPr>
        <w:jc w:val="both"/>
        <w:rPr>
          <w:rFonts w:ascii="Times New Roman" w:hAnsi="Times New Roman" w:cs="Times New Roman"/>
          <w:color w:val="auto"/>
          <w:szCs w:val="24"/>
        </w:rPr>
      </w:pPr>
      <w:r w:rsidRPr="00EC3E44">
        <w:rPr>
          <w:rFonts w:ascii="Times New Roman" w:hAnsi="Times New Roman" w:cs="Times New Roman"/>
          <w:szCs w:val="24"/>
        </w:rPr>
        <w:tab/>
      </w:r>
      <w:r w:rsidRPr="00EC3E44">
        <w:rPr>
          <w:rFonts w:ascii="Times New Roman" w:hAnsi="Times New Roman" w:cs="Times New Roman"/>
          <w:color w:val="auto"/>
          <w:szCs w:val="24"/>
        </w:rPr>
        <w:t>6.2. Регистрация на электронной площадке проводится в соответствии с регламентом электронной площадки</w:t>
      </w:r>
      <w:r w:rsidR="00E26456" w:rsidRPr="00EC3E44">
        <w:rPr>
          <w:rFonts w:ascii="Times New Roman" w:hAnsi="Times New Roman" w:cs="Times New Roman"/>
          <w:color w:val="auto"/>
          <w:szCs w:val="24"/>
        </w:rPr>
        <w:t>.</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lastRenderedPageBreak/>
        <w:tab/>
        <w:t>Регистрация участников аукциона на электронной площадке осуществляется                            без взимания платы.</w:t>
      </w:r>
    </w:p>
    <w:p w:rsidR="00E03754" w:rsidRPr="00EC3E44" w:rsidRDefault="00E26456" w:rsidP="00EC3E44">
      <w:pPr>
        <w:jc w:val="both"/>
        <w:rPr>
          <w:rFonts w:ascii="Times New Roman" w:hAnsi="Times New Roman" w:cs="Times New Roman"/>
          <w:szCs w:val="24"/>
        </w:rPr>
      </w:pPr>
      <w:r w:rsidRPr="00EC3E44">
        <w:rPr>
          <w:rFonts w:ascii="Times New Roman" w:hAnsi="Times New Roman" w:cs="Times New Roman"/>
          <w:szCs w:val="24"/>
        </w:rPr>
        <w:tab/>
        <w:t>6.3</w:t>
      </w:r>
      <w:r w:rsidR="00561604" w:rsidRPr="00EC3E44">
        <w:rPr>
          <w:rFonts w:ascii="Times New Roman" w:hAnsi="Times New Roman" w:cs="Times New Roman"/>
          <w:szCs w:val="24"/>
        </w:rPr>
        <w:t>. 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зарегистрированные на электронной площадке в установленном порядке, являются участниками аукциона (далее – участники аукциона).</w:t>
      </w:r>
    </w:p>
    <w:p w:rsidR="00E03754" w:rsidRPr="00EC3E44" w:rsidRDefault="00E03754" w:rsidP="00EC3E44">
      <w:pPr>
        <w:jc w:val="center"/>
        <w:rPr>
          <w:rFonts w:ascii="Times New Roman" w:hAnsi="Times New Roman" w:cs="Times New Roman"/>
          <w:b/>
          <w:szCs w:val="24"/>
        </w:rPr>
      </w:pPr>
    </w:p>
    <w:p w:rsidR="00E03754" w:rsidRPr="00EC3E44" w:rsidRDefault="00561604" w:rsidP="00EC3E44">
      <w:pPr>
        <w:widowControl w:val="0"/>
        <w:jc w:val="center"/>
        <w:rPr>
          <w:rFonts w:ascii="Times New Roman" w:hAnsi="Times New Roman" w:cs="Times New Roman"/>
          <w:szCs w:val="24"/>
        </w:rPr>
      </w:pPr>
      <w:r w:rsidRPr="00EC3E44">
        <w:rPr>
          <w:rFonts w:ascii="Times New Roman" w:hAnsi="Times New Roman" w:cs="Times New Roman"/>
          <w:b/>
          <w:szCs w:val="24"/>
        </w:rPr>
        <w:t>7. Размер задатка для участия в аукционе, порядок его внесения и возврата, реквизиты счета для перечисления задатка</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b/>
          <w:szCs w:val="24"/>
        </w:rPr>
        <w:tab/>
      </w:r>
      <w:r w:rsidRPr="00EC3E44">
        <w:rPr>
          <w:rFonts w:ascii="Times New Roman" w:hAnsi="Times New Roman" w:cs="Times New Roman"/>
          <w:szCs w:val="24"/>
        </w:rPr>
        <w:t>7.1. Участники аукциона, зарегистрированные на электронной площадке в установленном порядке,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7.2. Для участия в аукционе участник аукциона обеспечивает перечисление задатка в размере </w:t>
      </w:r>
      <w:r w:rsidRPr="00EC3E44">
        <w:rPr>
          <w:rFonts w:ascii="Times New Roman" w:hAnsi="Times New Roman" w:cs="Times New Roman"/>
          <w:b/>
          <w:szCs w:val="24"/>
        </w:rPr>
        <w:t>100 %</w:t>
      </w:r>
      <w:r w:rsidRPr="00EC3E44">
        <w:rPr>
          <w:rFonts w:ascii="Times New Roman" w:hAnsi="Times New Roman" w:cs="Times New Roman"/>
          <w:szCs w:val="24"/>
        </w:rPr>
        <w:t xml:space="preserve"> от начальной цены аукциона (лота) в валюте Российской Федерации путём безналичного перечисления денежных средств.</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7.3. Перечисление задатка для участия в аукционе и возврат задатка осуществляются с учетом особенностей, установленных регламентом электронной площадки.</w:t>
      </w:r>
    </w:p>
    <w:p w:rsidR="00E03754" w:rsidRPr="00EC3E44" w:rsidRDefault="00561604" w:rsidP="00EC3E44">
      <w:pPr>
        <w:jc w:val="both"/>
        <w:rPr>
          <w:rFonts w:ascii="Times New Roman" w:hAnsi="Times New Roman" w:cs="Times New Roman"/>
          <w:color w:val="auto"/>
          <w:szCs w:val="24"/>
        </w:rPr>
      </w:pPr>
      <w:r w:rsidRPr="00EC3E44">
        <w:rPr>
          <w:rFonts w:ascii="Times New Roman" w:hAnsi="Times New Roman" w:cs="Times New Roman"/>
          <w:b/>
          <w:color w:val="FF0000"/>
          <w:szCs w:val="24"/>
        </w:rPr>
        <w:tab/>
      </w:r>
      <w:r w:rsidRPr="00EC3E44">
        <w:rPr>
          <w:rFonts w:ascii="Times New Roman" w:hAnsi="Times New Roman" w:cs="Times New Roman"/>
          <w:szCs w:val="24"/>
        </w:rPr>
        <w:t>7.4. Задаток победителя аукциона или единственного участника аукциона засчитывается в счет исполнения обязательств по договору.</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7.5. Порядок возврата задатка:</w:t>
      </w:r>
    </w:p>
    <w:p w:rsidR="00E03754" w:rsidRPr="00EC3E44" w:rsidRDefault="00536093" w:rsidP="00EC3E44">
      <w:pPr>
        <w:widowControl w:val="0"/>
        <w:jc w:val="both"/>
        <w:rPr>
          <w:rFonts w:ascii="Times New Roman" w:hAnsi="Times New Roman" w:cs="Times New Roman"/>
          <w:szCs w:val="24"/>
        </w:rPr>
      </w:pPr>
      <w:r w:rsidRPr="00EC3E44">
        <w:rPr>
          <w:rFonts w:ascii="Times New Roman" w:hAnsi="Times New Roman" w:cs="Times New Roman"/>
          <w:szCs w:val="24"/>
        </w:rPr>
        <w:tab/>
        <w:t>7.5.1.</w:t>
      </w:r>
      <w:r w:rsidR="00561604" w:rsidRPr="00EC3E44">
        <w:rPr>
          <w:rFonts w:ascii="Times New Roman" w:hAnsi="Times New Roman" w:cs="Times New Roman"/>
          <w:szCs w:val="24"/>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или единственного участника аукциона.</w:t>
      </w:r>
    </w:p>
    <w:p w:rsidR="00E03754" w:rsidRPr="00EC3E44" w:rsidRDefault="00A72797" w:rsidP="00EC3E44">
      <w:pPr>
        <w:widowControl w:val="0"/>
        <w:jc w:val="both"/>
        <w:rPr>
          <w:rFonts w:ascii="Times New Roman" w:hAnsi="Times New Roman" w:cs="Times New Roman"/>
          <w:szCs w:val="24"/>
        </w:rPr>
      </w:pPr>
      <w:r w:rsidRPr="00EC3E44">
        <w:rPr>
          <w:rFonts w:ascii="Times New Roman" w:hAnsi="Times New Roman" w:cs="Times New Roman"/>
          <w:szCs w:val="24"/>
        </w:rPr>
        <w:tab/>
        <w:t>7.5.2.</w:t>
      </w:r>
      <w:r w:rsidR="00561604" w:rsidRPr="00EC3E44">
        <w:rPr>
          <w:rFonts w:ascii="Times New Roman" w:hAnsi="Times New Roman" w:cs="Times New Roman"/>
          <w:szCs w:val="24"/>
        </w:rPr>
        <w:t>Организатор аукциона посредством штатного интерфейса торговой секции в установленные сроки формирует поручение Оператору:</w:t>
      </w:r>
    </w:p>
    <w:p w:rsidR="00E03754" w:rsidRPr="00EC3E44" w:rsidRDefault="00561604" w:rsidP="00EC3E44">
      <w:pPr>
        <w:widowControl w:val="0"/>
        <w:ind w:firstLine="709"/>
        <w:jc w:val="both"/>
        <w:rPr>
          <w:rFonts w:ascii="Times New Roman" w:hAnsi="Times New Roman" w:cs="Times New Roman"/>
          <w:szCs w:val="24"/>
        </w:rPr>
      </w:pPr>
      <w:r w:rsidRPr="00EC3E44">
        <w:rPr>
          <w:rFonts w:ascii="Times New Roman" w:hAnsi="Times New Roman" w:cs="Times New Roman"/>
          <w:szCs w:val="24"/>
        </w:rPr>
        <w:t>-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(об итогах аукциона) на указанные в поручении банковские реквизиты;</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о разблокировании задатка участника аукциона, сделавшего предпоследнее предложение о цене аукциона (лота), после заключения договора с победителем аукциона;</w:t>
      </w:r>
    </w:p>
    <w:p w:rsidR="00E03754" w:rsidRPr="00EC3E44" w:rsidRDefault="00A72797" w:rsidP="00EC3E44">
      <w:pPr>
        <w:widowControl w:val="0"/>
        <w:jc w:val="both"/>
        <w:rPr>
          <w:rFonts w:ascii="Times New Roman" w:hAnsi="Times New Roman" w:cs="Times New Roman"/>
          <w:szCs w:val="24"/>
        </w:rPr>
      </w:pPr>
      <w:r w:rsidRPr="00EC3E44">
        <w:rPr>
          <w:rFonts w:ascii="Times New Roman" w:hAnsi="Times New Roman" w:cs="Times New Roman"/>
          <w:szCs w:val="24"/>
          <w:highlight w:val="white"/>
        </w:rPr>
        <w:tab/>
        <w:t>7.5.3.</w:t>
      </w:r>
      <w:r w:rsidR="00561604" w:rsidRPr="00EC3E44">
        <w:rPr>
          <w:rFonts w:ascii="Times New Roman" w:hAnsi="Times New Roman" w:cs="Times New Roman"/>
          <w:szCs w:val="24"/>
          <w:highlight w:val="white"/>
        </w:rPr>
        <w:t>При уклонении победителя аукциона</w:t>
      </w:r>
      <w:r w:rsidR="00561604" w:rsidRPr="00EC3E44">
        <w:rPr>
          <w:rFonts w:ascii="Times New Roman" w:hAnsi="Times New Roman" w:cs="Times New Roman"/>
          <w:szCs w:val="24"/>
        </w:rPr>
        <w:t xml:space="preserve"> и участника аукциона, сделавшего предпоследнее предложение о цене аукциона (лота), или единственного участника аукциона от заключения в установленный</w:t>
      </w:r>
      <w:r w:rsidR="00561604" w:rsidRPr="00EC3E44">
        <w:rPr>
          <w:rFonts w:ascii="Times New Roman" w:hAnsi="Times New Roman" w:cs="Times New Roman"/>
          <w:szCs w:val="24"/>
          <w:highlight w:val="white"/>
        </w:rPr>
        <w:t xml:space="preserve"> срок договора на размещение нестационарного торгового объекта денежные средства, внесенные им в качестве задатка, не возвращаются.</w:t>
      </w:r>
    </w:p>
    <w:p w:rsidR="00E03754" w:rsidRPr="00EC3E44" w:rsidRDefault="00561604" w:rsidP="00EC3E44">
      <w:pPr>
        <w:pStyle w:val="af2"/>
        <w:spacing w:after="0" w:line="240" w:lineRule="auto"/>
        <w:ind w:firstLine="0"/>
        <w:jc w:val="both"/>
        <w:rPr>
          <w:rFonts w:cs="Times New Roman"/>
          <w:sz w:val="24"/>
          <w:szCs w:val="24"/>
        </w:rPr>
      </w:pPr>
      <w:r w:rsidRPr="00EC3E44">
        <w:rPr>
          <w:rFonts w:cs="Times New Roman"/>
          <w:sz w:val="24"/>
          <w:szCs w:val="24"/>
          <w:highlight w:val="white"/>
        </w:rPr>
        <w:tab/>
        <w:t>7</w:t>
      </w:r>
      <w:r w:rsidR="00A72797" w:rsidRPr="00EC3E44">
        <w:rPr>
          <w:rFonts w:cs="Times New Roman"/>
          <w:sz w:val="24"/>
          <w:szCs w:val="24"/>
        </w:rPr>
        <w:t>.6.</w:t>
      </w:r>
      <w:r w:rsidRPr="00EC3E44">
        <w:rPr>
          <w:rFonts w:cs="Times New Roman"/>
          <w:sz w:val="24"/>
          <w:szCs w:val="24"/>
        </w:rPr>
        <w:t>Сообщение о проведении аукциона, размещенное на электронной площадке и сайте Организатора аукциона, является публичной офертой для заключения договора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признается заключением соглашения о задатке.</w:t>
      </w:r>
    </w:p>
    <w:p w:rsidR="00E03754" w:rsidRPr="00EC3E44" w:rsidRDefault="00E03754" w:rsidP="00EC3E44">
      <w:pPr>
        <w:jc w:val="both"/>
        <w:rPr>
          <w:rFonts w:ascii="Times New Roman" w:hAnsi="Times New Roman" w:cs="Times New Roman"/>
          <w:szCs w:val="24"/>
          <w:highlight w:val="yellow"/>
        </w:rPr>
      </w:pPr>
    </w:p>
    <w:p w:rsidR="00E03754" w:rsidRPr="00EC3E44" w:rsidRDefault="00940553" w:rsidP="00940553">
      <w:pPr>
        <w:rPr>
          <w:rFonts w:ascii="Times New Roman" w:hAnsi="Times New Roman" w:cs="Times New Roman"/>
          <w:szCs w:val="24"/>
        </w:rPr>
      </w:pPr>
      <w:r>
        <w:rPr>
          <w:rFonts w:ascii="Times New Roman" w:hAnsi="Times New Roman" w:cs="Times New Roman"/>
          <w:b/>
          <w:szCs w:val="24"/>
        </w:rPr>
        <w:t xml:space="preserve">            </w:t>
      </w:r>
      <w:r w:rsidR="00561604" w:rsidRPr="00EC3E44">
        <w:rPr>
          <w:rFonts w:ascii="Times New Roman" w:hAnsi="Times New Roman" w:cs="Times New Roman"/>
          <w:b/>
          <w:szCs w:val="24"/>
        </w:rPr>
        <w:t xml:space="preserve">8. Требования к содержанию и составу заявки на участие в аукционе, </w:t>
      </w: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перечень документов, которые должны быть предоставлены участником аукциона</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b/>
          <w:szCs w:val="24"/>
        </w:rPr>
        <w:tab/>
      </w:r>
      <w:r w:rsidRPr="00EC3E44">
        <w:rPr>
          <w:rFonts w:ascii="Times New Roman" w:hAnsi="Times New Roman" w:cs="Times New Roman"/>
          <w:szCs w:val="24"/>
        </w:rPr>
        <w:t xml:space="preserve">8.1. Заявка (приложение 2 к аукционной документации) и прилагаемые документы подаются участником аукциона в отношении каждого заявляемого лота по </w:t>
      </w:r>
      <w:r w:rsidRPr="00EC3E44">
        <w:rPr>
          <w:rFonts w:ascii="Times New Roman" w:hAnsi="Times New Roman" w:cs="Times New Roman"/>
          <w:szCs w:val="24"/>
        </w:rPr>
        <w:lastRenderedPageBreak/>
        <w:t>форме и в сроки, установленные аукционной документацией и извещением о проведении аукциона.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8.2. Участник аукциона вправе подать только одну заявку на участие в аукционе в отношении каждого лота.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В случае подачи одним заявителем заявок по нескольким лотам на каждый лот оформляется отдельная заявка.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8.3. Участие в аукционе возможно при наличии на лицевом счете участника аукциона денежных средств в размере не менее, чем размер задатка на участие в аукционе, предусмотренный извещением о проведении аукциона и настоящей аукционной документацией.</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8.4. Заявка подается в виде электронного документа, подписанного электронной подписью.</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8.5. Заявка должна содержать согласие участника аукциона с условиями аукционной документации.</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8.6. Заявка так же предусматривает:</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8.6.1. обязательство заявителя подписать договор на осуществление торговли или договор на размещение нестационарного торгового объекта в установленные извещением о проведении аукциона сроки в случае признания его победителем либо единственным участником электронного аукциона;</w:t>
      </w:r>
    </w:p>
    <w:p w:rsidR="00E03754" w:rsidRPr="00EC3E44" w:rsidRDefault="00561604" w:rsidP="00EC3E44">
      <w:pPr>
        <w:tabs>
          <w:tab w:val="center" w:pos="0"/>
        </w:tabs>
        <w:jc w:val="both"/>
        <w:outlineLvl w:val="0"/>
        <w:rPr>
          <w:rFonts w:ascii="Times New Roman" w:hAnsi="Times New Roman" w:cs="Times New Roman"/>
          <w:szCs w:val="24"/>
        </w:rPr>
      </w:pPr>
      <w:r w:rsidRPr="00EC3E44">
        <w:rPr>
          <w:rFonts w:ascii="Times New Roman" w:hAnsi="Times New Roman" w:cs="Times New Roman"/>
          <w:szCs w:val="24"/>
        </w:rPr>
        <w:tab/>
        <w:t>8.6.2. гарантию заявителя о достоверности представленной информации;</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 xml:space="preserve">8.6.3. обязательство разместить нестационарный торговый объект в соответствии с Паспортом размещения нестационарного торгового объекта (приложение  </w:t>
      </w:r>
      <w:r w:rsidR="00CD2DBE">
        <w:rPr>
          <w:rFonts w:ascii="Times New Roman" w:hAnsi="Times New Roman" w:cs="Times New Roman"/>
          <w:szCs w:val="24"/>
        </w:rPr>
        <w:t>2</w:t>
      </w:r>
      <w:r w:rsidRPr="00EC3E44">
        <w:rPr>
          <w:rFonts w:ascii="Times New Roman" w:hAnsi="Times New Roman" w:cs="Times New Roman"/>
          <w:szCs w:val="24"/>
        </w:rPr>
        <w:t xml:space="preserve"> к аукционной документации).</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8.7. Заявка должна содержать :</w:t>
      </w:r>
      <w:r w:rsidRPr="00EC3E44">
        <w:rPr>
          <w:rFonts w:ascii="Times New Roman" w:hAnsi="Times New Roman" w:cs="Times New Roman"/>
          <w:szCs w:val="24"/>
        </w:rPr>
        <w:tab/>
      </w:r>
    </w:p>
    <w:p w:rsidR="00E03754" w:rsidRPr="00EC3E44" w:rsidRDefault="00536093" w:rsidP="00EC3E44">
      <w:pPr>
        <w:jc w:val="both"/>
        <w:rPr>
          <w:rFonts w:ascii="Times New Roman" w:hAnsi="Times New Roman" w:cs="Times New Roman"/>
          <w:szCs w:val="24"/>
        </w:rPr>
      </w:pPr>
      <w:r w:rsidRPr="00EC3E44">
        <w:rPr>
          <w:rFonts w:ascii="Times New Roman" w:hAnsi="Times New Roman" w:cs="Times New Roman"/>
          <w:szCs w:val="24"/>
        </w:rPr>
        <w:tab/>
        <w:t>8.7.1.</w:t>
      </w:r>
      <w:r w:rsidR="00561604" w:rsidRPr="00EC3E44">
        <w:rPr>
          <w:rFonts w:ascii="Times New Roman" w:hAnsi="Times New Roman" w:cs="Times New Roman"/>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8.7.2.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8.7.3. документ или копию документа, подтверждающего право лица действовать от имени заявителя (в случае, если заявку подает представитель заявителя);</w:t>
      </w:r>
    </w:p>
    <w:p w:rsidR="00E03754" w:rsidRPr="009C4A35" w:rsidRDefault="00561604" w:rsidP="009C4A35">
      <w:pPr>
        <w:jc w:val="both"/>
        <w:rPr>
          <w:rFonts w:ascii="Times New Roman" w:hAnsi="Times New Roman" w:cs="Times New Roman"/>
          <w:szCs w:val="24"/>
        </w:rPr>
      </w:pPr>
      <w:r w:rsidRPr="00EC3E44">
        <w:rPr>
          <w:rFonts w:ascii="Times New Roman" w:hAnsi="Times New Roman" w:cs="Times New Roman"/>
          <w:szCs w:val="24"/>
        </w:rPr>
        <w:tab/>
        <w:t>8.7.4. копии учредительных документов заявителя (для юридических лиц);</w:t>
      </w:r>
    </w:p>
    <w:p w:rsidR="00E03754" w:rsidRPr="00EC3E44" w:rsidRDefault="009C4A35" w:rsidP="00EC3E44">
      <w:pPr>
        <w:tabs>
          <w:tab w:val="center" w:pos="0"/>
        </w:tabs>
        <w:jc w:val="both"/>
        <w:outlineLvl w:val="0"/>
        <w:rPr>
          <w:rFonts w:ascii="Times New Roman" w:hAnsi="Times New Roman" w:cs="Times New Roman"/>
          <w:szCs w:val="24"/>
        </w:rPr>
      </w:pPr>
      <w:r>
        <w:rPr>
          <w:rFonts w:ascii="Times New Roman" w:hAnsi="Times New Roman" w:cs="Times New Roman"/>
          <w:szCs w:val="24"/>
        </w:rPr>
        <w:tab/>
        <w:t>8.7.5</w:t>
      </w:r>
      <w:r w:rsidR="00561604" w:rsidRPr="00EC3E44">
        <w:rPr>
          <w:rFonts w:ascii="Times New Roman" w:hAnsi="Times New Roman" w:cs="Times New Roman"/>
          <w:szCs w:val="24"/>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8.8. Все документы должны быть составлены на русском языке. Подача документов на иностранном языке должна сопровождаться представлением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8.9. Принимая решение об участии в аукционе, участник подтверждает согласие с тем, что любая добровольно предоставленная им информация, в том числе персональные данные, может обрабатываться Организатором аукциона, его </w:t>
      </w:r>
      <w:r w:rsidRPr="00EC3E44">
        <w:rPr>
          <w:rFonts w:ascii="Times New Roman" w:hAnsi="Times New Roman" w:cs="Times New Roman"/>
          <w:szCs w:val="24"/>
        </w:rPr>
        <w:lastRenderedPageBreak/>
        <w:t xml:space="preserve">уполномоченными представителями (Оператором и иными лицами, привлекаемыми Организатором аукциона к проведению аукциона, далее совместно именуемыми «иные партнеры») в целях выполнения Организатором аукциона обязательств в соответствии с настоящей аукционной документацией и информационным извещением о проведении аукциона, без получения дополнительного согласия участника аукциона.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Участники аукциона понимают и соглашаются с тем, что персональные данные, указанные ими для участия в аукционе, будут обрабатываться Организатором (Оператором, иными партнерами) всеми необходимыми способами в целях проведения аукциона и дают согласие на такую обработку при принятии заявки на участие в аукционе.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 xml:space="preserve">Участие в аукционе подтверждает факт предоставления участником аукциона Организатору аукциона, Оператору и иным партнерам Организатора аукциона согласия на обработку персональных данных в целях проведения аукциона. </w:t>
      </w:r>
    </w:p>
    <w:p w:rsidR="00E03754" w:rsidRPr="00EC3E44" w:rsidRDefault="00561604" w:rsidP="00EC3E44">
      <w:pPr>
        <w:widowControl w:val="0"/>
        <w:jc w:val="both"/>
        <w:rPr>
          <w:rFonts w:ascii="Times New Roman" w:hAnsi="Times New Roman" w:cs="Times New Roman"/>
          <w:szCs w:val="24"/>
        </w:rPr>
      </w:pPr>
      <w:r w:rsidRPr="00EC3E44">
        <w:rPr>
          <w:rFonts w:ascii="Times New Roman" w:hAnsi="Times New Roman" w:cs="Times New Roman"/>
          <w:szCs w:val="24"/>
        </w:rPr>
        <w:tab/>
        <w:t>Обработка персональных данных будет осуществляться Организатором аукциона, Оператором и иными партнерами, действующими по поручению/заданию Организатора аукциона, с соблюдением требований, предусмотренных Федеральным законом РФ № 152-ФЗ от 27 июля 2006 г. «О персональных данных».</w:t>
      </w:r>
    </w:p>
    <w:p w:rsidR="00E03754" w:rsidRPr="00EC3E44" w:rsidRDefault="00561604" w:rsidP="00EC3E44">
      <w:pPr>
        <w:jc w:val="both"/>
        <w:rPr>
          <w:rFonts w:ascii="Times New Roman" w:hAnsi="Times New Roman" w:cs="Times New Roman"/>
          <w:szCs w:val="24"/>
        </w:rPr>
      </w:pPr>
      <w:r w:rsidRPr="00EC3E44">
        <w:rPr>
          <w:rFonts w:ascii="Times New Roman" w:hAnsi="Times New Roman" w:cs="Times New Roman"/>
          <w:szCs w:val="24"/>
        </w:rPr>
        <w:tab/>
        <w:t>8.10. Все документы, входящие в состав заявки, должны иметь четко читаемый текст.</w:t>
      </w:r>
    </w:p>
    <w:p w:rsidR="00E03754" w:rsidRPr="00EC3E44" w:rsidRDefault="00E03754" w:rsidP="00EC3E44">
      <w:pPr>
        <w:jc w:val="both"/>
        <w:rPr>
          <w:rFonts w:ascii="Times New Roman" w:hAnsi="Times New Roman" w:cs="Times New Roman"/>
          <w:szCs w:val="24"/>
          <w:highlight w:val="yellow"/>
        </w:rPr>
      </w:pPr>
    </w:p>
    <w:p w:rsidR="00E03754" w:rsidRPr="00EC3E44" w:rsidRDefault="00561604" w:rsidP="00EC3E44">
      <w:pPr>
        <w:ind w:left="-284" w:right="-144" w:firstLine="708"/>
        <w:jc w:val="center"/>
        <w:rPr>
          <w:rFonts w:ascii="Times New Roman" w:hAnsi="Times New Roman" w:cs="Times New Roman"/>
          <w:szCs w:val="24"/>
        </w:rPr>
      </w:pPr>
      <w:r w:rsidRPr="00EC3E44">
        <w:rPr>
          <w:rFonts w:ascii="Times New Roman" w:hAnsi="Times New Roman" w:cs="Times New Roman"/>
          <w:b/>
          <w:szCs w:val="24"/>
        </w:rPr>
        <w:t>9. Инструкция по заполнению и подаче заявки</w:t>
      </w:r>
    </w:p>
    <w:p w:rsidR="00E03754" w:rsidRPr="00EC3E44" w:rsidRDefault="00561604" w:rsidP="00EC3E44">
      <w:pPr>
        <w:ind w:right="-144" w:firstLine="709"/>
        <w:jc w:val="both"/>
        <w:rPr>
          <w:rFonts w:ascii="Times New Roman" w:hAnsi="Times New Roman" w:cs="Times New Roman"/>
          <w:color w:val="auto"/>
          <w:szCs w:val="24"/>
        </w:rPr>
      </w:pPr>
      <w:r w:rsidRPr="00EC3E44">
        <w:rPr>
          <w:rFonts w:ascii="Times New Roman" w:hAnsi="Times New Roman" w:cs="Times New Roman"/>
          <w:color w:val="auto"/>
          <w:szCs w:val="24"/>
        </w:rPr>
        <w:t>9.1. Заполнение заявки осуществляется в соответствии с порядком, определенным регламентом электронной площадки «</w:t>
      </w:r>
      <w:r w:rsidR="000D6AF3" w:rsidRPr="00EC3E44">
        <w:rPr>
          <w:rFonts w:ascii="Times New Roman" w:hAnsi="Times New Roman" w:cs="Times New Roman"/>
          <w:color w:val="auto"/>
          <w:szCs w:val="24"/>
        </w:rPr>
        <w:t>АО «ЕЭТП».</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9.2. Подача заявки осуществляется участником аукциона, зарегистрированным в торговой секции, из личного кабинета посредством штатного интерфейса торговой секции отдельно по каждому лоту в сроки, установленные в извещении о проведении аукциона.</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9.3. 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9.4. Участник аукциона вправе подать только одну заявку на участие в аукционе в отношении каждого лота.</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В случае подачи одним заявителем заявок по нескольким лотам на каждый лот оформляется отдельная заявка.</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9.5. Участие в аукционе возможно при наличии на лицевом счете участника аукциона денежных средств в размере не менее, чем размер задатка на участие в аукционе, предусмотренный извещением о проведении аукциона и настоящей аукционной документацией.</w:t>
      </w:r>
    </w:p>
    <w:p w:rsidR="00E03754" w:rsidRPr="00EC3E44" w:rsidRDefault="00561604" w:rsidP="00EC3E44">
      <w:pPr>
        <w:ind w:right="-144" w:firstLine="709"/>
        <w:jc w:val="both"/>
        <w:rPr>
          <w:rFonts w:ascii="Times New Roman" w:hAnsi="Times New Roman" w:cs="Times New Roman"/>
          <w:szCs w:val="24"/>
        </w:rPr>
      </w:pPr>
      <w:r w:rsidRPr="00EC3E44">
        <w:rPr>
          <w:rFonts w:ascii="Times New Roman" w:hAnsi="Times New Roman" w:cs="Times New Roman"/>
          <w:szCs w:val="24"/>
        </w:rPr>
        <w:t>9.6. Все документы, входящие в состав заявки, должны иметь четко читаемый текст.</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9.7. Заявка не может быть принята Оператором в случае:</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а) отсутствия на лицевом счете участника аукциона достаточной суммы денежных средств в размере задатка;</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б) подачи участником аукциона второй заявки на участие в отношении одного и того же лота при условии, что поданная ранее заявка таким участником аукциона не отозвана;</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в) подачи заявки по истечении установленного срока подачи заявок;</w:t>
      </w:r>
    </w:p>
    <w:p w:rsidR="00E03754" w:rsidRPr="00EC3E44" w:rsidRDefault="00561604" w:rsidP="00EC3E44">
      <w:pPr>
        <w:tabs>
          <w:tab w:val="center" w:pos="5076"/>
        </w:tabs>
        <w:ind w:right="-144" w:firstLine="709"/>
        <w:jc w:val="both"/>
        <w:rPr>
          <w:rFonts w:ascii="Times New Roman" w:hAnsi="Times New Roman" w:cs="Times New Roman"/>
          <w:szCs w:val="24"/>
        </w:rPr>
      </w:pPr>
      <w:r w:rsidRPr="00EC3E44">
        <w:rPr>
          <w:rFonts w:ascii="Times New Roman" w:hAnsi="Times New Roman" w:cs="Times New Roman"/>
          <w:szCs w:val="24"/>
        </w:rPr>
        <w:t>г) некорректного заполнения формы заявки, в том числе не заполнения полей, являющихся обязательными для заполнения;</w:t>
      </w:r>
    </w:p>
    <w:p w:rsidR="00E03754" w:rsidRPr="00EC3E44" w:rsidRDefault="00561604" w:rsidP="00EC3E44">
      <w:pPr>
        <w:tabs>
          <w:tab w:val="center" w:pos="5076"/>
        </w:tabs>
        <w:ind w:right="-144" w:firstLine="709"/>
        <w:jc w:val="both"/>
        <w:rPr>
          <w:rFonts w:ascii="Times New Roman" w:hAnsi="Times New Roman" w:cs="Times New Roman"/>
          <w:szCs w:val="24"/>
        </w:rPr>
      </w:pPr>
      <w:proofErr w:type="spellStart"/>
      <w:r w:rsidRPr="00EC3E44">
        <w:rPr>
          <w:rFonts w:ascii="Times New Roman" w:hAnsi="Times New Roman" w:cs="Times New Roman"/>
          <w:szCs w:val="24"/>
        </w:rPr>
        <w:t>д</w:t>
      </w:r>
      <w:proofErr w:type="spellEnd"/>
      <w:r w:rsidRPr="00EC3E44">
        <w:rPr>
          <w:rFonts w:ascii="Times New Roman" w:hAnsi="Times New Roman" w:cs="Times New Roman"/>
          <w:szCs w:val="24"/>
        </w:rPr>
        <w:t>) представления заявки на участие в аукционе, подписанной электронной подписью лица, не имеющего права действовать от имени участника аукциона.</w:t>
      </w:r>
    </w:p>
    <w:p w:rsidR="00E03754" w:rsidRPr="00EC3E44" w:rsidRDefault="001E5ADD" w:rsidP="00EC3E44">
      <w:pPr>
        <w:ind w:firstLine="709"/>
        <w:jc w:val="both"/>
        <w:rPr>
          <w:rFonts w:ascii="Times New Roman" w:hAnsi="Times New Roman" w:cs="Times New Roman"/>
          <w:szCs w:val="24"/>
        </w:rPr>
      </w:pPr>
      <w:r w:rsidRPr="00EC3E44">
        <w:rPr>
          <w:rFonts w:ascii="Times New Roman" w:hAnsi="Times New Roman" w:cs="Times New Roman"/>
          <w:szCs w:val="24"/>
        </w:rPr>
        <w:t>9.8.</w:t>
      </w:r>
      <w:r w:rsidR="00561604" w:rsidRPr="00EC3E44">
        <w:rPr>
          <w:rFonts w:ascii="Times New Roman" w:hAnsi="Times New Roman" w:cs="Times New Roman"/>
          <w:szCs w:val="24"/>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участника аукциона уведомление о регистрации заявки.</w:t>
      </w:r>
    </w:p>
    <w:p w:rsidR="00E03754" w:rsidRPr="00EC3E44" w:rsidRDefault="00E03754" w:rsidP="00EC3E44">
      <w:pPr>
        <w:pStyle w:val="1f4"/>
        <w:keepNext/>
        <w:keepLines/>
        <w:spacing w:before="0" w:line="240" w:lineRule="auto"/>
        <w:ind w:firstLine="709"/>
        <w:jc w:val="left"/>
        <w:rPr>
          <w:rFonts w:cs="Times New Roman"/>
          <w:sz w:val="24"/>
          <w:szCs w:val="24"/>
          <w:highlight w:val="yellow"/>
        </w:rPr>
      </w:pPr>
    </w:p>
    <w:p w:rsidR="00E03754" w:rsidRPr="00EC3E44" w:rsidRDefault="00561604" w:rsidP="00EC3E44">
      <w:pPr>
        <w:jc w:val="center"/>
        <w:rPr>
          <w:rFonts w:ascii="Times New Roman" w:hAnsi="Times New Roman" w:cs="Times New Roman"/>
          <w:szCs w:val="24"/>
        </w:rPr>
      </w:pPr>
      <w:r w:rsidRPr="00EC3E44">
        <w:rPr>
          <w:rFonts w:ascii="Times New Roman" w:hAnsi="Times New Roman" w:cs="Times New Roman"/>
          <w:b/>
          <w:szCs w:val="24"/>
        </w:rPr>
        <w:t>10. Порядок и срок изменения, отзыва заявки на участие в аукционе</w:t>
      </w:r>
    </w:p>
    <w:p w:rsidR="00E03754" w:rsidRPr="00EC3E44" w:rsidRDefault="001E5ADD" w:rsidP="00EC3E44">
      <w:pPr>
        <w:ind w:firstLine="709"/>
        <w:jc w:val="both"/>
        <w:rPr>
          <w:rFonts w:ascii="Times New Roman" w:hAnsi="Times New Roman" w:cs="Times New Roman"/>
          <w:szCs w:val="24"/>
        </w:rPr>
      </w:pPr>
      <w:r w:rsidRPr="00EC3E44">
        <w:rPr>
          <w:rFonts w:ascii="Times New Roman" w:hAnsi="Times New Roman" w:cs="Times New Roman"/>
          <w:szCs w:val="24"/>
        </w:rPr>
        <w:t>10.1.</w:t>
      </w:r>
      <w:r w:rsidR="00561604" w:rsidRPr="00EC3E44">
        <w:rPr>
          <w:rFonts w:ascii="Times New Roman" w:hAnsi="Times New Roman" w:cs="Times New Roman"/>
          <w:szCs w:val="24"/>
        </w:rPr>
        <w:t xml:space="preserve">До окончания срока подачи заявок участник аукциона, подавший заявку, вправе изменить или отозвать ее.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xml:space="preserve">10.2. Отзыв и изменение заявки осуществляется участником аукциона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10.3. В случае отзыва заявки участником аукциона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E03754" w:rsidRPr="00DA5000" w:rsidRDefault="00561604" w:rsidP="00EC3E44">
      <w:pPr>
        <w:jc w:val="both"/>
        <w:rPr>
          <w:rFonts w:ascii="Times New Roman" w:hAnsi="Times New Roman" w:cs="Times New Roman"/>
          <w:szCs w:val="24"/>
        </w:rPr>
      </w:pPr>
      <w:r w:rsidRPr="00EC3E44">
        <w:rPr>
          <w:rFonts w:ascii="Times New Roman" w:hAnsi="Times New Roman" w:cs="Times New Roman"/>
          <w:szCs w:val="24"/>
        </w:rPr>
        <w:tab/>
      </w:r>
      <w:r w:rsidRPr="00DA5000">
        <w:rPr>
          <w:rFonts w:ascii="Times New Roman" w:hAnsi="Times New Roman" w:cs="Times New Roman"/>
          <w:szCs w:val="24"/>
        </w:rPr>
        <w:t>10.4. На этапе приема заявок любое заинтересованное лицо вправе не позднее 10 (десяти) календарных дней до окончания срока приема заявок направить Организатору аукциона запрос о разъяснениях положений аукционной документации 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10.5.</w:t>
      </w:r>
      <w:r w:rsidRPr="00DA5000">
        <w:rPr>
          <w:rFonts w:ascii="Times New Roman" w:hAnsi="Times New Roman" w:cs="Times New Roman"/>
          <w:szCs w:val="24"/>
        </w:rPr>
        <w:tab/>
        <w:t xml:space="preserve">Ответ на запрос о разъяснении положений аукционной документации должен быть подготовлен в течение </w:t>
      </w:r>
      <w:r w:rsidR="00DF33BE" w:rsidRPr="00DA5000">
        <w:rPr>
          <w:rFonts w:ascii="Times New Roman" w:hAnsi="Times New Roman" w:cs="Times New Roman"/>
          <w:szCs w:val="24"/>
        </w:rPr>
        <w:t>2</w:t>
      </w:r>
      <w:r w:rsidRPr="00DA5000">
        <w:rPr>
          <w:rFonts w:ascii="Times New Roman" w:hAnsi="Times New Roman" w:cs="Times New Roman"/>
          <w:szCs w:val="24"/>
        </w:rPr>
        <w:t xml:space="preserve"> (двух) рабочих дней со дня поступления указанного запроса.</w:t>
      </w:r>
    </w:p>
    <w:p w:rsidR="00E03754" w:rsidRPr="00DA5000" w:rsidRDefault="00E03754" w:rsidP="00EC3E44">
      <w:pPr>
        <w:jc w:val="center"/>
        <w:rPr>
          <w:rFonts w:ascii="Times New Roman" w:hAnsi="Times New Roman" w:cs="Times New Roman"/>
          <w:szCs w:val="24"/>
        </w:rPr>
      </w:pPr>
    </w:p>
    <w:p w:rsidR="00E03754" w:rsidRPr="00DA5000" w:rsidRDefault="00561604" w:rsidP="00EC3E44">
      <w:pPr>
        <w:jc w:val="center"/>
        <w:rPr>
          <w:rFonts w:ascii="Times New Roman" w:hAnsi="Times New Roman" w:cs="Times New Roman"/>
          <w:szCs w:val="24"/>
        </w:rPr>
      </w:pPr>
      <w:r w:rsidRPr="00DA5000">
        <w:rPr>
          <w:rFonts w:ascii="Times New Roman" w:hAnsi="Times New Roman" w:cs="Times New Roman"/>
          <w:b/>
          <w:szCs w:val="24"/>
        </w:rPr>
        <w:t>11. Определение участников аукциона</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11.1. Отбор участников аукциона осуществляется аукционной комиссией (далее - Комиссия).</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11.2. 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w:t>
      </w:r>
    </w:p>
    <w:p w:rsidR="00E03754" w:rsidRPr="00DA5000"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 xml:space="preserve">11.3. Срок рассмотрения заявок не может превышать </w:t>
      </w:r>
      <w:r w:rsidR="006A7131" w:rsidRPr="00DA5000">
        <w:rPr>
          <w:rFonts w:ascii="Times New Roman" w:hAnsi="Times New Roman" w:cs="Times New Roman"/>
          <w:szCs w:val="24"/>
        </w:rPr>
        <w:t xml:space="preserve">10 </w:t>
      </w:r>
      <w:r w:rsidRPr="00DA5000">
        <w:rPr>
          <w:rFonts w:ascii="Times New Roman" w:hAnsi="Times New Roman" w:cs="Times New Roman"/>
          <w:szCs w:val="24"/>
        </w:rPr>
        <w:t>(</w:t>
      </w:r>
      <w:r w:rsidR="006A7131" w:rsidRPr="00DA5000">
        <w:rPr>
          <w:rFonts w:ascii="Times New Roman" w:hAnsi="Times New Roman" w:cs="Times New Roman"/>
          <w:szCs w:val="24"/>
        </w:rPr>
        <w:t>десять)</w:t>
      </w:r>
      <w:r w:rsidRPr="00DA5000">
        <w:rPr>
          <w:rFonts w:ascii="Times New Roman" w:hAnsi="Times New Roman" w:cs="Times New Roman"/>
          <w:szCs w:val="24"/>
        </w:rPr>
        <w:t xml:space="preserve">  </w:t>
      </w:r>
      <w:r w:rsidR="006A7131" w:rsidRPr="00DA5000">
        <w:rPr>
          <w:rFonts w:ascii="Times New Roman" w:hAnsi="Times New Roman" w:cs="Times New Roman"/>
          <w:szCs w:val="24"/>
        </w:rPr>
        <w:t xml:space="preserve">дней </w:t>
      </w:r>
      <w:r w:rsidRPr="00DA5000">
        <w:rPr>
          <w:rFonts w:ascii="Times New Roman" w:hAnsi="Times New Roman" w:cs="Times New Roman"/>
          <w:szCs w:val="24"/>
        </w:rPr>
        <w:t>с даты окончания срока подачи заявок.</w:t>
      </w:r>
    </w:p>
    <w:p w:rsidR="00E03754" w:rsidRPr="00EC3E44" w:rsidRDefault="00561604" w:rsidP="00EC3E44">
      <w:pPr>
        <w:ind w:firstLine="709"/>
        <w:jc w:val="both"/>
        <w:rPr>
          <w:rFonts w:ascii="Times New Roman" w:hAnsi="Times New Roman" w:cs="Times New Roman"/>
          <w:szCs w:val="24"/>
        </w:rPr>
      </w:pPr>
      <w:r w:rsidRPr="00DA5000">
        <w:rPr>
          <w:rFonts w:ascii="Times New Roman" w:hAnsi="Times New Roman" w:cs="Times New Roman"/>
          <w:szCs w:val="24"/>
        </w:rPr>
        <w:t>11.4.</w:t>
      </w:r>
      <w:r w:rsidRPr="00DA5000">
        <w:rPr>
          <w:rFonts w:ascii="Times New Roman" w:hAnsi="Times New Roman" w:cs="Times New Roman"/>
          <w:szCs w:val="24"/>
        </w:rPr>
        <w:tab/>
        <w:t>По результатам рассмотрения заявок Комиссия принимает решение о допуске участников аукциона к участию в аукционе или об отказе в допуске к участию в аукционе</w:t>
      </w:r>
      <w:r w:rsidRPr="00EC3E44">
        <w:rPr>
          <w:rFonts w:ascii="Times New Roman" w:hAnsi="Times New Roman" w:cs="Times New Roman"/>
          <w:szCs w:val="24"/>
        </w:rPr>
        <w:t>.</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11.5.</w:t>
      </w:r>
      <w:r w:rsidRPr="00EC3E44">
        <w:rPr>
          <w:rFonts w:ascii="Times New Roman" w:hAnsi="Times New Roman" w:cs="Times New Roman"/>
          <w:szCs w:val="24"/>
        </w:rPr>
        <w:tab/>
        <w:t>Решение об отказе в допуске участника аукциона к участию в аукционе принимается Комиссией в случае, если: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1) участник аукциона не соответствует требованиям, установленным настоящей аукционной документацией и извещением о проведении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ab/>
        <w:t>2) представленная заявка и документы, прилагаемые участником аукциона к заявке, не соответствуют требованиям, установленным настоящей аукционной документацией и извещением и проведении аукциона;</w:t>
      </w:r>
    </w:p>
    <w:p w:rsidR="00E03754" w:rsidRPr="00EC3E44" w:rsidRDefault="00561604" w:rsidP="00EC3E44">
      <w:pPr>
        <w:ind w:firstLine="709"/>
        <w:jc w:val="both"/>
        <w:rPr>
          <w:rFonts w:ascii="Times New Roman" w:hAnsi="Times New Roman" w:cs="Times New Roman"/>
          <w:color w:val="auto"/>
          <w:szCs w:val="24"/>
        </w:rPr>
      </w:pPr>
      <w:r w:rsidRPr="00EC3E44">
        <w:rPr>
          <w:rFonts w:ascii="Times New Roman" w:hAnsi="Times New Roman" w:cs="Times New Roman"/>
          <w:color w:val="auto"/>
          <w:szCs w:val="24"/>
        </w:rPr>
        <w:tab/>
        <w:t xml:space="preserve">3) участником аукциона не предоставлены </w:t>
      </w:r>
      <w:r w:rsidR="001E5ADD" w:rsidRPr="00EC3E44">
        <w:rPr>
          <w:rFonts w:ascii="Times New Roman" w:hAnsi="Times New Roman" w:cs="Times New Roman"/>
          <w:color w:val="auto"/>
          <w:szCs w:val="24"/>
        </w:rPr>
        <w:t xml:space="preserve">документы </w:t>
      </w:r>
      <w:r w:rsidRPr="00EC3E44">
        <w:rPr>
          <w:rFonts w:ascii="Times New Roman" w:hAnsi="Times New Roman" w:cs="Times New Roman"/>
          <w:color w:val="auto"/>
          <w:szCs w:val="24"/>
        </w:rPr>
        <w:t>установленные настоящей аукционной документацией и извещением о проведении аукциона.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4) наличие в представленных документах недостоверной информации об участнике электронного аукциона на дату и время окончания срока подачи заявок.</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11.6. По результатам рассмотрения заявок на участие в аукционе Комиссия в течение одного рабочего дня оформляет протокол рассмотрения заявок на участие в аукционе, который подписывается всеми присутствующими на заседании Комиссии членами.</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11.7. Протокол рассмотрения заявок на участие в аукционе должен содержать, в том числе:</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 информацию об участниках аукциона (фирменное наименование, организационно-правовая форма, место нахождения, почтовый адрес (для юридического лица), основной государственный регистрационный номер (основной государственный регистрационный номер индивидуального предпринимателя), фамилия, имя, отчество, паспортные данные, место жительства (для индивидуального предпринимателя), идентификационный номер налогоплательщика) с указанием порядкового номера, присвоенного заявке, и времени ее поступления;</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lastRenderedPageBreak/>
        <w:t>- решение о соответствии или о несоответствии заявки требованиям, установленным аукционной документацией и информационным извещением, с обоснованием этого решения и с указанием положений, которым не соответствует заявка.</w:t>
      </w:r>
    </w:p>
    <w:p w:rsidR="00E03754" w:rsidRPr="00EC3E44" w:rsidRDefault="00561604" w:rsidP="00EC3E44">
      <w:pPr>
        <w:ind w:firstLine="709"/>
        <w:jc w:val="both"/>
        <w:rPr>
          <w:rFonts w:ascii="Times New Roman" w:hAnsi="Times New Roman" w:cs="Times New Roman"/>
          <w:szCs w:val="24"/>
        </w:rPr>
      </w:pPr>
      <w:r w:rsidRPr="00EC3E44">
        <w:rPr>
          <w:rFonts w:ascii="Times New Roman" w:hAnsi="Times New Roman" w:cs="Times New Roman"/>
          <w:szCs w:val="24"/>
        </w:rPr>
        <w:t>11.8. Организатор аукциона в течение одного рабочего дня с даты подписания протокола направляет его Оператору для размещения в установленном порядке, а так же размещает его на сайте Организатора аукциона.</w:t>
      </w:r>
    </w:p>
    <w:p w:rsidR="00D25845" w:rsidRPr="00EC3E44" w:rsidRDefault="00D25845" w:rsidP="00EC3E44">
      <w:pPr>
        <w:ind w:firstLine="709"/>
        <w:jc w:val="both"/>
        <w:rPr>
          <w:rFonts w:ascii="Times New Roman" w:hAnsi="Times New Roman" w:cs="Times New Roman"/>
          <w:szCs w:val="24"/>
        </w:rPr>
      </w:pPr>
    </w:p>
    <w:p w:rsidR="00950378" w:rsidRDefault="00950378" w:rsidP="00950378">
      <w:pPr>
        <w:jc w:val="center"/>
        <w:rPr>
          <w:rFonts w:ascii="Times New Roman" w:hAnsi="Times New Roman" w:cs="Times New Roman"/>
          <w:szCs w:val="24"/>
        </w:rPr>
      </w:pPr>
      <w:r>
        <w:rPr>
          <w:rFonts w:ascii="Times New Roman" w:hAnsi="Times New Roman" w:cs="Times New Roman"/>
          <w:b/>
          <w:szCs w:val="24"/>
        </w:rPr>
        <w:t>12.</w:t>
      </w:r>
      <w:r>
        <w:rPr>
          <w:rFonts w:ascii="Times New Roman" w:hAnsi="Times New Roman" w:cs="Times New Roman"/>
          <w:szCs w:val="24"/>
        </w:rPr>
        <w:t xml:space="preserve"> </w:t>
      </w:r>
      <w:r>
        <w:rPr>
          <w:rFonts w:ascii="Times New Roman" w:hAnsi="Times New Roman" w:cs="Times New Roman"/>
          <w:b/>
          <w:szCs w:val="24"/>
        </w:rPr>
        <w:t>Порядок проведения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12.1. Электронный аукцион проводится на электронной площадке в день, указанный в извещении о проведен</w:t>
      </w:r>
      <w:proofErr w:type="gramStart"/>
      <w:r>
        <w:rPr>
          <w:rFonts w:ascii="Times New Roman" w:hAnsi="Times New Roman" w:cs="Times New Roman"/>
          <w:szCs w:val="24"/>
        </w:rPr>
        <w:t>ии ау</w:t>
      </w:r>
      <w:proofErr w:type="gramEnd"/>
      <w:r>
        <w:rPr>
          <w:rFonts w:ascii="Times New Roman" w:hAnsi="Times New Roman" w:cs="Times New Roman"/>
          <w:szCs w:val="24"/>
        </w:rPr>
        <w:t>кциона, в соответствии с регламентом электронной площадки.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12.2.</w:t>
      </w:r>
      <w:r>
        <w:rPr>
          <w:rFonts w:ascii="Times New Roman" w:hAnsi="Times New Roman" w:cs="Times New Roman"/>
          <w:szCs w:val="24"/>
        </w:rPr>
        <w:tab/>
        <w:t>Торговая сессия проводится путем последовательного повышения участниками аукциона начальной цены аукциона в отношении соответствующего лота на величину, равную величине «шага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12.3.</w:t>
      </w:r>
      <w:r>
        <w:rPr>
          <w:rFonts w:ascii="Times New Roman" w:hAnsi="Times New Roman" w:cs="Times New Roman"/>
          <w:szCs w:val="24"/>
        </w:rPr>
        <w:tab/>
        <w:t>«Шаг аукциона» устанавливается Организатором аукциона                                     в фи</w:t>
      </w:r>
      <w:r w:rsidR="00901EB2">
        <w:rPr>
          <w:rFonts w:ascii="Times New Roman" w:hAnsi="Times New Roman" w:cs="Times New Roman"/>
          <w:szCs w:val="24"/>
        </w:rPr>
        <w:t>ксированной сумме, составляющей 5</w:t>
      </w:r>
      <w:r>
        <w:rPr>
          <w:rFonts w:ascii="Times New Roman" w:hAnsi="Times New Roman" w:cs="Times New Roman"/>
          <w:szCs w:val="24"/>
        </w:rPr>
        <w:t>% начальной цены аукциона (лота), и не изменяется в течение всего времени подачи предложений о цене.</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12.4. Время для подачи предложений о цене аукциона (лота) определяется в следующем порядке:</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время для подачи первого предложения о цене аукциона (лота) составляет  10 (десять) минут с момента начала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в случае поступления предложения о цене аукциона (лота), увеличивающего начальную цену аукциона (лота) или текущее лучшее предложение о цене аукциона (лота), время для подачи предложений о цене продлевается на 10 (десять) минут с момента приема Оператором каждого из таких предложений.</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12.5.</w:t>
      </w:r>
      <w:r>
        <w:rPr>
          <w:rFonts w:ascii="Times New Roman" w:hAnsi="Times New Roman" w:cs="Times New Roman"/>
          <w:szCs w:val="24"/>
        </w:rPr>
        <w:tab/>
        <w:t>Если в течение 10 (десяти) минут после предоставления лучшего текущего предложения о цене аукциона (лота) не поступило следующее лучшее предложение о цене аукциона (лота), подача предложений о цене автоматически завершается при помощи программных и технических средств торговой секции.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12.6.</w:t>
      </w:r>
      <w:r>
        <w:rPr>
          <w:rFonts w:ascii="Times New Roman" w:hAnsi="Times New Roman" w:cs="Times New Roman"/>
          <w:szCs w:val="24"/>
        </w:rPr>
        <w:tab/>
        <w:t>Если в течение времени для подачи первого предложения о цене аукциона (лота) не поступает ни одного предложения о цене аукциона (лота), подача предложений о цене автоматически завершается при помощи программных и технических средств торговой секции.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12.7.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12.8.</w:t>
      </w:r>
      <w:r>
        <w:rPr>
          <w:rFonts w:ascii="Times New Roman" w:hAnsi="Times New Roman" w:cs="Times New Roman"/>
          <w:szCs w:val="24"/>
        </w:rPr>
        <w:tab/>
        <w:t>В ходе проведения подачи предложений о цене аукциона (лота) Оператор программными средствами электронной площадки обеспечивает отклонение предложения о цене аукциона (лота) в момент его поступления и соответствующее уведомление участника аукциона, в случаях, если: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предложение о цене аукциона (лота) предоставлено до начала или                             по истечении установленного времени для подачи предложений о цене аукциона (лота);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представленное предложение о цене аукциона (лота) ниже начальной цены;</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представленное предложение о цене аукциона (лота) равно нулю;</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представленное предложение о цене аукциона (лота) не соответствует увеличению текущей цены на величину «шага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xml:space="preserve">- </w:t>
      </w:r>
      <w:proofErr w:type="gramStart"/>
      <w:r>
        <w:rPr>
          <w:rFonts w:ascii="Times New Roman" w:hAnsi="Times New Roman" w:cs="Times New Roman"/>
          <w:szCs w:val="24"/>
        </w:rPr>
        <w:t>предыдущее</w:t>
      </w:r>
      <w:proofErr w:type="gramEnd"/>
      <w:r>
        <w:rPr>
          <w:rFonts w:ascii="Times New Roman" w:hAnsi="Times New Roman" w:cs="Times New Roman"/>
          <w:szCs w:val="24"/>
        </w:rPr>
        <w:t xml:space="preserve"> представленное данным участником аукциона предложение о цене аукциона (лота) является лучшим текущим предложением о цене;</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представленное участником аукциона предложение о цене аукциона (лота) меньше ранее представленных предложений.</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lastRenderedPageBreak/>
        <w:tab/>
        <w:t>12.9. Победителем аукциона признается участник аукциона, предложивший наиболее высокую цену аукциона (лота) в отношении соответствующего лота.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12.10.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в течение десяти минут после начала проведения аукциона ни один из участников аукциона не подал предложение о цене аукциона (лота), такой аукцион признается несостоявшимся.</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В данном случае победителем аукциона признается участник аукциона, чья заявка на участие в аукционе поступила первой.</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Оператор оформляет протокол о признании электронного аукциона несостоявшимся на этапе его проведения и размещает его в порядке, установленном регламентом электронной площадки, а так же направляет его Организатору аукциона для принятия решения.</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12.11. 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или единственного участника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12.12. На основании результатов проведения электронного аукциона Оператор оформляет протокол проведения электронного аукциона, который должен содержать:</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 адрес электронной площадки; </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 дату, время начала и окончания электронного аукциона; </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 начальную цену аукциона (лота); </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предложения о цене аукциона (лота) участников электронного аукциона с указанием времени поступления данных предложений и порядковых номеров, присвоенных заявкам;</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предложения о цене аукциона (лота) победителя электронного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12.13. Протокол проведения электронного аукциона Оператор размещает на электронной площадке в соответствии с регламентом электронной площадки, а так же направляет данный протокол и предложения о цене аукциона (лота) Организатору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В течение этого же срока Оператор также обязан направить соответствующие уведомления участникам электронного аукциона.</w:t>
      </w:r>
    </w:p>
    <w:p w:rsidR="00950378" w:rsidRDefault="00950378" w:rsidP="00950378">
      <w:pPr>
        <w:jc w:val="center"/>
        <w:rPr>
          <w:rFonts w:ascii="Times New Roman" w:hAnsi="Times New Roman" w:cs="Times New Roman"/>
          <w:szCs w:val="24"/>
        </w:rPr>
      </w:pPr>
    </w:p>
    <w:p w:rsidR="00950378" w:rsidRDefault="00950378" w:rsidP="00950378">
      <w:pPr>
        <w:ind w:firstLine="709"/>
        <w:jc w:val="center"/>
        <w:rPr>
          <w:rFonts w:ascii="Times New Roman" w:hAnsi="Times New Roman" w:cs="Times New Roman"/>
          <w:szCs w:val="24"/>
        </w:rPr>
      </w:pPr>
      <w:r>
        <w:rPr>
          <w:rFonts w:ascii="Times New Roman" w:hAnsi="Times New Roman" w:cs="Times New Roman"/>
          <w:b/>
          <w:szCs w:val="24"/>
        </w:rPr>
        <w:t>13. Порядок определения победителя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13.1. Комиссия рассматривает предложения о цене аукциона (лота), направленные Оператором, на соответствие их требованиям, установленным аукционной документацией и извещением о проведен</w:t>
      </w:r>
      <w:proofErr w:type="gramStart"/>
      <w:r>
        <w:rPr>
          <w:rFonts w:ascii="Times New Roman" w:hAnsi="Times New Roman" w:cs="Times New Roman"/>
          <w:szCs w:val="24"/>
        </w:rPr>
        <w:t>ии ау</w:t>
      </w:r>
      <w:proofErr w:type="gramEnd"/>
      <w:r>
        <w:rPr>
          <w:rFonts w:ascii="Times New Roman" w:hAnsi="Times New Roman" w:cs="Times New Roman"/>
          <w:szCs w:val="24"/>
        </w:rPr>
        <w:t>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13.2. Рассмотрение предложений начинается с заявки, поданной участником аукциона, предложившим наиболее высокую цену аукциона (лота), и осуществляется с учетом даты поступления заявок Оператору.</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13.3. Победителем электронного аукциона признается его участник, заявка которого соответствует требованиям, установленным аукционной документацией и извещением об аукционе, предложивший наиболее высокую цену аукциона (лота).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13.4. По результатам рассмотрения заявок на участие в аукционе и протоколов, направленных Оператором Организатору аукциона, Комиссия в течение одного рабочего дня после дня проведения аукциона оформляет протокол проведения электронного аукциона в двух экземплярах, который подписывается всеми присутствующими на заседании членами Комиссии.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 Протокол проведения электронного аукциона, в том числе, должен содержать:</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13.5.1. информацию об участниках аукциона, с указанием порядкового номера, присвоенного заявке, с указанием времени ее поступления, а так же предложения о цене аукциона, поданные соответствующим участником;</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13.5.2. решение о соответствии или о несоответствии заявки требованиям, установленным аукционной документацией и информационным извещением, с </w:t>
      </w:r>
      <w:r>
        <w:rPr>
          <w:rFonts w:ascii="Times New Roman" w:hAnsi="Times New Roman" w:cs="Times New Roman"/>
          <w:szCs w:val="24"/>
        </w:rPr>
        <w:lastRenderedPageBreak/>
        <w:t>обоснованием этого решения и с указанием положений аукционной документации, которым не соответствует заявка;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13.5.3. 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w:t>
      </w:r>
    </w:p>
    <w:p w:rsidR="00950378" w:rsidRDefault="00950378" w:rsidP="00950378">
      <w:pPr>
        <w:ind w:firstLine="709"/>
        <w:jc w:val="both"/>
        <w:rPr>
          <w:rFonts w:ascii="Times New Roman" w:hAnsi="Times New Roman" w:cs="Times New Roman"/>
          <w:szCs w:val="24"/>
        </w:rPr>
      </w:pPr>
      <w:proofErr w:type="gramStart"/>
      <w:r>
        <w:rPr>
          <w:rFonts w:ascii="Times New Roman" w:hAnsi="Times New Roman" w:cs="Times New Roman"/>
          <w:szCs w:val="24"/>
        </w:rPr>
        <w:t>13.5.4. сведения о победителе аукциона и участнике аукциона, сделавшем предпоследнее предложение о цене аукциона, с указанием фирменного наименования (наименования), организационно-правовой формы, места нахождения, почтового адреса (для юридического лица), ОГРН (ОГРНИП), фамилии, имени, отчества, паспортных данных, места жительства (для индивидуального предпринимателя), идентификационного номера налогоплательщика, порядкового номера, присвоенного соответствующей заявке на участие в аукционе;</w:t>
      </w:r>
      <w:proofErr w:type="gramEnd"/>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13.5.5. дату, время начала и окончания электронного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13.5.6. адрес электронной площадки;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13.5.7. начальную цену аукциона (лота);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13.5.8. «шаг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13.5.9. цену аукциона (лота), определенную по результатам электронного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13.6. </w:t>
      </w:r>
      <w:proofErr w:type="gramStart"/>
      <w:r>
        <w:rPr>
          <w:rFonts w:ascii="Times New Roman" w:hAnsi="Times New Roman" w:cs="Times New Roman"/>
          <w:szCs w:val="24"/>
        </w:rPr>
        <w:t>Один экземпляр протокола хранится у уполномоченного органа, другой экземпляр в течение одного рабочего дня с даты его подписания направляется победителю аукциона или участнику аукциона, подавшему единственную заявку на участие в аукционе, с приложением проекта договора на осуществление торговли или проекта договора на размещение нестационарного торгового объекта, который составляется путем включения в данный проект договора условий о цене, предложенных победителем аукциона</w:t>
      </w:r>
      <w:proofErr w:type="gramEnd"/>
      <w:r>
        <w:rPr>
          <w:rFonts w:ascii="Times New Roman" w:hAnsi="Times New Roman" w:cs="Times New Roman"/>
          <w:szCs w:val="24"/>
        </w:rPr>
        <w:t xml:space="preserve"> или участником аукциона, подавшим единственную заявку на участие в аукционе.</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13.7. Организатор аукциона в течение одного рабочего дня </w:t>
      </w:r>
      <w:proofErr w:type="gramStart"/>
      <w:r>
        <w:rPr>
          <w:rFonts w:ascii="Times New Roman" w:hAnsi="Times New Roman" w:cs="Times New Roman"/>
          <w:szCs w:val="24"/>
        </w:rPr>
        <w:t>с даты подписания</w:t>
      </w:r>
      <w:proofErr w:type="gramEnd"/>
      <w:r>
        <w:rPr>
          <w:rFonts w:ascii="Times New Roman" w:hAnsi="Times New Roman" w:cs="Times New Roman"/>
          <w:szCs w:val="24"/>
        </w:rPr>
        <w:t xml:space="preserve">  протокол проведения электронного аукциона направляет его Оператору для размещения в установленном порядке.</w:t>
      </w:r>
    </w:p>
    <w:p w:rsidR="00950378" w:rsidRDefault="00950378" w:rsidP="00950378">
      <w:pPr>
        <w:jc w:val="center"/>
        <w:rPr>
          <w:rFonts w:ascii="Times New Roman" w:hAnsi="Times New Roman" w:cs="Times New Roman"/>
          <w:szCs w:val="24"/>
        </w:rPr>
      </w:pPr>
    </w:p>
    <w:p w:rsidR="00950378" w:rsidRDefault="00950378" w:rsidP="00950378">
      <w:pPr>
        <w:ind w:firstLine="709"/>
        <w:jc w:val="center"/>
        <w:rPr>
          <w:rFonts w:ascii="Times New Roman" w:hAnsi="Times New Roman" w:cs="Times New Roman"/>
          <w:szCs w:val="24"/>
        </w:rPr>
      </w:pPr>
      <w:r>
        <w:rPr>
          <w:rFonts w:ascii="Times New Roman" w:hAnsi="Times New Roman" w:cs="Times New Roman"/>
          <w:b/>
          <w:szCs w:val="24"/>
        </w:rPr>
        <w:t xml:space="preserve">14. Признание аукциона </w:t>
      </w:r>
      <w:proofErr w:type="gramStart"/>
      <w:r>
        <w:rPr>
          <w:rFonts w:ascii="Times New Roman" w:hAnsi="Times New Roman" w:cs="Times New Roman"/>
          <w:b/>
          <w:szCs w:val="24"/>
        </w:rPr>
        <w:t>несостоявшимся</w:t>
      </w:r>
      <w:proofErr w:type="gramEnd"/>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14.1. Аукцион признается несостоявшимся в случае, если: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14.1.1 не подано ни одной заявки на участие в аукционе;</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14.1.2 по окончании срока подачи заявок на участие в аукционе подана только одна заявка на участие;  </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14.1.3 </w:t>
      </w:r>
      <w:proofErr w:type="gramStart"/>
      <w:r>
        <w:rPr>
          <w:rFonts w:ascii="Times New Roman" w:hAnsi="Times New Roman" w:cs="Times New Roman"/>
          <w:szCs w:val="24"/>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cs="Times New Roman"/>
          <w:szCs w:val="24"/>
        </w:rPr>
        <w:t xml:space="preserve"> к участию в аукционе (об отказе в приеме заявки на участие в аукционе) всех участников аукциона, подавших заявки на участие в аукционе;</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14.1.4 на основании результатов рассмотрения заявок на участие в аукционе принято решение о допуске одного участника аукциона.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 xml:space="preserve">14.2. В случае если аукцион признан несостоявшимся в связи с подачей только одной заявки (при условии допуска заявителя к участию в аукционе) или по результатам рассмотрения заявок к участию в аукционе допущен один участник, победителем аукциона признается единственный участник аукциона.  </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В указанном случае составляется итоговый протокол аукциона в двух экземплярах.</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При этом договор на размещение нестационарного торгового объекта заключается с единственным участником аукциона по начальной цене аукциона (лота).</w:t>
      </w:r>
    </w:p>
    <w:p w:rsidR="00950378" w:rsidRDefault="00950378" w:rsidP="00950378">
      <w:pPr>
        <w:jc w:val="center"/>
        <w:rPr>
          <w:rFonts w:ascii="Times New Roman" w:hAnsi="Times New Roman" w:cs="Times New Roman"/>
          <w:szCs w:val="24"/>
        </w:rPr>
      </w:pPr>
    </w:p>
    <w:p w:rsidR="00950378" w:rsidRDefault="00950378" w:rsidP="00950378">
      <w:pPr>
        <w:ind w:firstLine="709"/>
        <w:jc w:val="center"/>
        <w:rPr>
          <w:rFonts w:ascii="Times New Roman" w:hAnsi="Times New Roman" w:cs="Times New Roman"/>
          <w:b/>
          <w:szCs w:val="24"/>
        </w:rPr>
      </w:pPr>
    </w:p>
    <w:p w:rsidR="00950378" w:rsidRDefault="00950378" w:rsidP="00950378">
      <w:pPr>
        <w:ind w:firstLine="709"/>
        <w:jc w:val="center"/>
        <w:rPr>
          <w:rFonts w:ascii="Times New Roman" w:hAnsi="Times New Roman" w:cs="Times New Roman"/>
          <w:szCs w:val="24"/>
        </w:rPr>
      </w:pPr>
      <w:r>
        <w:rPr>
          <w:rFonts w:ascii="Times New Roman" w:hAnsi="Times New Roman" w:cs="Times New Roman"/>
          <w:b/>
          <w:szCs w:val="24"/>
        </w:rPr>
        <w:t>15. Порядок и срок заключения договора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15.1.</w:t>
      </w:r>
      <w:r>
        <w:rPr>
          <w:rFonts w:ascii="Times New Roman" w:hAnsi="Times New Roman" w:cs="Times New Roman"/>
          <w:szCs w:val="24"/>
        </w:rPr>
        <w:tab/>
        <w:t xml:space="preserve">Договор на размещение  и использование нестационарного торгового объекта с победителем аукциона либо единственным участником заключается уполномоченным органом не ранее чем через 10 (десять) рабочих дней и не позднее 20 </w:t>
      </w:r>
      <w:r>
        <w:rPr>
          <w:rFonts w:ascii="Times New Roman" w:hAnsi="Times New Roman" w:cs="Times New Roman"/>
          <w:szCs w:val="24"/>
        </w:rPr>
        <w:lastRenderedPageBreak/>
        <w:t xml:space="preserve">(двадцати) рабочих дней </w:t>
      </w:r>
      <w:proofErr w:type="gramStart"/>
      <w:r>
        <w:rPr>
          <w:rFonts w:ascii="Times New Roman" w:hAnsi="Times New Roman" w:cs="Times New Roman"/>
          <w:szCs w:val="24"/>
        </w:rPr>
        <w:t>с даты размещения</w:t>
      </w:r>
      <w:proofErr w:type="gramEnd"/>
      <w:r>
        <w:rPr>
          <w:rFonts w:ascii="Times New Roman" w:hAnsi="Times New Roman" w:cs="Times New Roman"/>
          <w:szCs w:val="24"/>
        </w:rPr>
        <w:t xml:space="preserve"> на электронной площадке итогового протокола.</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15.2.</w:t>
      </w:r>
      <w:r>
        <w:rPr>
          <w:rFonts w:ascii="Times New Roman" w:hAnsi="Times New Roman" w:cs="Times New Roman"/>
          <w:szCs w:val="24"/>
        </w:rPr>
        <w:tab/>
        <w:t>Проект договора является частью аукционной документации и представлен в (Приложении  4) к настоящей аукционной документации.</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15.3.</w:t>
      </w:r>
      <w:r>
        <w:rPr>
          <w:rFonts w:ascii="Times New Roman" w:hAnsi="Times New Roman" w:cs="Times New Roman"/>
          <w:szCs w:val="24"/>
        </w:rPr>
        <w:tab/>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итоговым протоколом, победитель аукциона признается уклонившимся от заключения договора, и денежные средства, внесенные им в качестве задатка, не возвращаются.</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ab/>
        <w:t xml:space="preserve">15.4. 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(лота). При этом заключение договора для участника аукциона, сделавшего предпоследнее предложение о цене аукциона (лота), является обязательным. </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15.5. Передача или уступка прав по заключенному договору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 не допускается.</w:t>
      </w:r>
    </w:p>
    <w:p w:rsidR="00950378" w:rsidRDefault="00950378" w:rsidP="00950378">
      <w:pPr>
        <w:ind w:firstLine="709"/>
        <w:jc w:val="both"/>
        <w:rPr>
          <w:rFonts w:ascii="Times New Roman" w:hAnsi="Times New Roman" w:cs="Times New Roman"/>
          <w:szCs w:val="24"/>
        </w:rPr>
      </w:pPr>
      <w:r>
        <w:rPr>
          <w:rFonts w:ascii="Times New Roman" w:hAnsi="Times New Roman" w:cs="Times New Roman"/>
          <w:szCs w:val="24"/>
        </w:rPr>
        <w:t>15.6. По окончании срока действия договора на размещение и использование нестационарного торгового объекта, а также при досрочном прекращении, субъект торговли обязан демонтировать (переместить) нестационарный торговый объект, установленный на основании данного договора, и восстановить нарушенное благоустройство территории в сроки, установленные соответствующим договором, если иное не предусмотрено действующим законодательством.</w:t>
      </w:r>
    </w:p>
    <w:p w:rsidR="00950378" w:rsidRDefault="00950378" w:rsidP="00950378">
      <w:pPr>
        <w:jc w:val="both"/>
        <w:rPr>
          <w:rFonts w:ascii="Times New Roman" w:hAnsi="Times New Roman" w:cs="Times New Roman"/>
          <w:szCs w:val="24"/>
        </w:rPr>
      </w:pPr>
      <w:r>
        <w:rPr>
          <w:rFonts w:ascii="Times New Roman" w:hAnsi="Times New Roman" w:cs="Times New Roman"/>
          <w:szCs w:val="24"/>
        </w:rPr>
        <w:tab/>
      </w:r>
    </w:p>
    <w:p w:rsidR="00950378" w:rsidRDefault="00950378" w:rsidP="00950378">
      <w:pPr>
        <w:tabs>
          <w:tab w:val="center" w:pos="567"/>
        </w:tabs>
        <w:ind w:left="-567" w:firstLine="567"/>
        <w:jc w:val="both"/>
        <w:rPr>
          <w:rFonts w:ascii="Times New Roman" w:hAnsi="Times New Roman" w:cs="Times New Roman"/>
          <w:szCs w:val="24"/>
        </w:rPr>
      </w:pPr>
    </w:p>
    <w:p w:rsidR="005743B2" w:rsidRPr="00BE11E9" w:rsidRDefault="005743B2">
      <w:pPr>
        <w:ind w:firstLine="709"/>
        <w:jc w:val="right"/>
        <w:rPr>
          <w:rFonts w:ascii="Times New Roman" w:hAnsi="Times New Roman" w:cs="Times New Roman"/>
          <w:szCs w:val="24"/>
        </w:rPr>
      </w:pPr>
    </w:p>
    <w:sectPr w:rsidR="005743B2" w:rsidRPr="00BE11E9" w:rsidSect="008D1C0E">
      <w:pgSz w:w="11906" w:h="16838"/>
      <w:pgMar w:top="709" w:right="991" w:bottom="851" w:left="1843"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87" w:rsidRDefault="00BF6F87" w:rsidP="00083CDB">
      <w:r>
        <w:separator/>
      </w:r>
    </w:p>
  </w:endnote>
  <w:endnote w:type="continuationSeparator" w:id="0">
    <w:p w:rsidR="00BF6F87" w:rsidRDefault="00BF6F87" w:rsidP="0008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charset w:val="01"/>
    <w:family w:val="roman"/>
    <w:pitch w:val="default"/>
    <w:sig w:usb0="00000000" w:usb1="00000000" w:usb2="00000000" w:usb3="00000000" w:csb0="00000000" w:csb1="00000000"/>
  </w:font>
  <w:font w:name="Arial CYR">
    <w:panose1 w:val="020B0604020202020204"/>
    <w:charset w:val="01"/>
    <w:family w:val="roman"/>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87" w:rsidRDefault="00BF6F87" w:rsidP="00083CDB">
      <w:r>
        <w:separator/>
      </w:r>
    </w:p>
  </w:footnote>
  <w:footnote w:type="continuationSeparator" w:id="0">
    <w:p w:rsidR="00BF6F87" w:rsidRDefault="00BF6F87" w:rsidP="0008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6593"/>
    <w:multiLevelType w:val="multilevel"/>
    <w:tmpl w:val="F710E462"/>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CB63469"/>
    <w:multiLevelType w:val="multilevel"/>
    <w:tmpl w:val="8AE84C4C"/>
    <w:lvl w:ilvl="0">
      <w:start w:val="1"/>
      <w:numFmt w:val="decimal"/>
      <w:lvlText w:val="%1."/>
      <w:lvlJc w:val="left"/>
      <w:pPr>
        <w:ind w:left="1059"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46" w:hanging="420"/>
      </w:pPr>
      <w:rPr>
        <w:rFonts w:hint="default"/>
        <w:w w:val="100"/>
        <w:lang w:val="ru-RU" w:eastAsia="en-US" w:bidi="ar-SA"/>
      </w:rPr>
    </w:lvl>
    <w:lvl w:ilvl="2">
      <w:start w:val="1"/>
      <w:numFmt w:val="decimal"/>
      <w:lvlText w:val="%3."/>
      <w:lvlJc w:val="left"/>
      <w:pPr>
        <w:ind w:left="3162" w:hanging="24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60" w:hanging="240"/>
      </w:pPr>
      <w:rPr>
        <w:rFonts w:hint="default"/>
        <w:lang w:val="ru-RU" w:eastAsia="en-US" w:bidi="ar-SA"/>
      </w:rPr>
    </w:lvl>
    <w:lvl w:ilvl="4">
      <w:numFmt w:val="bullet"/>
      <w:lvlText w:val="•"/>
      <w:lvlJc w:val="left"/>
      <w:pPr>
        <w:ind w:left="4158" w:hanging="240"/>
      </w:pPr>
      <w:rPr>
        <w:rFonts w:hint="default"/>
        <w:lang w:val="ru-RU" w:eastAsia="en-US" w:bidi="ar-SA"/>
      </w:rPr>
    </w:lvl>
    <w:lvl w:ilvl="5">
      <w:numFmt w:val="bullet"/>
      <w:lvlText w:val="•"/>
      <w:lvlJc w:val="left"/>
      <w:pPr>
        <w:ind w:left="5156" w:hanging="240"/>
      </w:pPr>
      <w:rPr>
        <w:rFonts w:hint="default"/>
        <w:lang w:val="ru-RU" w:eastAsia="en-US" w:bidi="ar-SA"/>
      </w:rPr>
    </w:lvl>
    <w:lvl w:ilvl="6">
      <w:numFmt w:val="bullet"/>
      <w:lvlText w:val="•"/>
      <w:lvlJc w:val="left"/>
      <w:pPr>
        <w:ind w:left="6154" w:hanging="240"/>
      </w:pPr>
      <w:rPr>
        <w:rFonts w:hint="default"/>
        <w:lang w:val="ru-RU" w:eastAsia="en-US" w:bidi="ar-SA"/>
      </w:rPr>
    </w:lvl>
    <w:lvl w:ilvl="7">
      <w:numFmt w:val="bullet"/>
      <w:lvlText w:val="•"/>
      <w:lvlJc w:val="left"/>
      <w:pPr>
        <w:ind w:left="7152" w:hanging="240"/>
      </w:pPr>
      <w:rPr>
        <w:rFonts w:hint="default"/>
        <w:lang w:val="ru-RU" w:eastAsia="en-US" w:bidi="ar-SA"/>
      </w:rPr>
    </w:lvl>
    <w:lvl w:ilvl="8">
      <w:numFmt w:val="bullet"/>
      <w:lvlText w:val="•"/>
      <w:lvlJc w:val="left"/>
      <w:pPr>
        <w:ind w:left="8150" w:hanging="24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footnotePr>
    <w:footnote w:id="-1"/>
    <w:footnote w:id="0"/>
  </w:footnotePr>
  <w:endnotePr>
    <w:endnote w:id="-1"/>
    <w:endnote w:id="0"/>
  </w:endnotePr>
  <w:compat/>
  <w:rsids>
    <w:rsidRoot w:val="00E03754"/>
    <w:rsid w:val="000134BF"/>
    <w:rsid w:val="00041DDC"/>
    <w:rsid w:val="00045DF2"/>
    <w:rsid w:val="00047E96"/>
    <w:rsid w:val="00062FBE"/>
    <w:rsid w:val="00064003"/>
    <w:rsid w:val="000656A7"/>
    <w:rsid w:val="00070A72"/>
    <w:rsid w:val="00082CA8"/>
    <w:rsid w:val="00083822"/>
    <w:rsid w:val="00083CDB"/>
    <w:rsid w:val="000855AE"/>
    <w:rsid w:val="0008743A"/>
    <w:rsid w:val="0009165B"/>
    <w:rsid w:val="0009378C"/>
    <w:rsid w:val="000A4D74"/>
    <w:rsid w:val="000B242C"/>
    <w:rsid w:val="000C230E"/>
    <w:rsid w:val="000C3648"/>
    <w:rsid w:val="000C4A4D"/>
    <w:rsid w:val="000D02DA"/>
    <w:rsid w:val="000D6AF3"/>
    <w:rsid w:val="000F6335"/>
    <w:rsid w:val="00102F0F"/>
    <w:rsid w:val="00103423"/>
    <w:rsid w:val="00111C9D"/>
    <w:rsid w:val="00115EB6"/>
    <w:rsid w:val="0012047D"/>
    <w:rsid w:val="0012148F"/>
    <w:rsid w:val="0012461A"/>
    <w:rsid w:val="0013309B"/>
    <w:rsid w:val="001430AC"/>
    <w:rsid w:val="00143C98"/>
    <w:rsid w:val="00145DF4"/>
    <w:rsid w:val="00147A88"/>
    <w:rsid w:val="00160657"/>
    <w:rsid w:val="00160B51"/>
    <w:rsid w:val="00163C00"/>
    <w:rsid w:val="00167463"/>
    <w:rsid w:val="001714BF"/>
    <w:rsid w:val="00185668"/>
    <w:rsid w:val="001978CC"/>
    <w:rsid w:val="001A2854"/>
    <w:rsid w:val="001A379E"/>
    <w:rsid w:val="001B070A"/>
    <w:rsid w:val="001B70FC"/>
    <w:rsid w:val="001C3FE8"/>
    <w:rsid w:val="001C4A42"/>
    <w:rsid w:val="001D2904"/>
    <w:rsid w:val="001D30B5"/>
    <w:rsid w:val="001D6CF4"/>
    <w:rsid w:val="001E0B3E"/>
    <w:rsid w:val="001E3B48"/>
    <w:rsid w:val="001E5ADD"/>
    <w:rsid w:val="001F1F29"/>
    <w:rsid w:val="00200F3C"/>
    <w:rsid w:val="0020382C"/>
    <w:rsid w:val="00204C37"/>
    <w:rsid w:val="00210ECD"/>
    <w:rsid w:val="00215B91"/>
    <w:rsid w:val="00226410"/>
    <w:rsid w:val="00245C88"/>
    <w:rsid w:val="00261233"/>
    <w:rsid w:val="002620D9"/>
    <w:rsid w:val="00267609"/>
    <w:rsid w:val="00273FD7"/>
    <w:rsid w:val="00284A02"/>
    <w:rsid w:val="00285824"/>
    <w:rsid w:val="00285881"/>
    <w:rsid w:val="00285BCA"/>
    <w:rsid w:val="00291379"/>
    <w:rsid w:val="0029350C"/>
    <w:rsid w:val="002B5510"/>
    <w:rsid w:val="002B6327"/>
    <w:rsid w:val="002C0E99"/>
    <w:rsid w:val="002C4D8E"/>
    <w:rsid w:val="002D66E2"/>
    <w:rsid w:val="002D6D35"/>
    <w:rsid w:val="002E7EDF"/>
    <w:rsid w:val="002F4CF3"/>
    <w:rsid w:val="002F64F0"/>
    <w:rsid w:val="003047BA"/>
    <w:rsid w:val="00317786"/>
    <w:rsid w:val="00317B48"/>
    <w:rsid w:val="00327EC8"/>
    <w:rsid w:val="0033436C"/>
    <w:rsid w:val="003617B8"/>
    <w:rsid w:val="00395FA9"/>
    <w:rsid w:val="003A5681"/>
    <w:rsid w:val="003A6361"/>
    <w:rsid w:val="003A6971"/>
    <w:rsid w:val="003B7676"/>
    <w:rsid w:val="003C0695"/>
    <w:rsid w:val="003C47CA"/>
    <w:rsid w:val="003D231F"/>
    <w:rsid w:val="003D7082"/>
    <w:rsid w:val="003E33F7"/>
    <w:rsid w:val="00402671"/>
    <w:rsid w:val="004028FF"/>
    <w:rsid w:val="00403F50"/>
    <w:rsid w:val="00404E15"/>
    <w:rsid w:val="00417A7B"/>
    <w:rsid w:val="004236AE"/>
    <w:rsid w:val="00434E98"/>
    <w:rsid w:val="00462389"/>
    <w:rsid w:val="0046321D"/>
    <w:rsid w:val="00470A68"/>
    <w:rsid w:val="00483F8F"/>
    <w:rsid w:val="0048748C"/>
    <w:rsid w:val="00496F83"/>
    <w:rsid w:val="004A7E22"/>
    <w:rsid w:val="004B050E"/>
    <w:rsid w:val="004B2A32"/>
    <w:rsid w:val="004B4423"/>
    <w:rsid w:val="004D2077"/>
    <w:rsid w:val="004D2DA0"/>
    <w:rsid w:val="004D5BBA"/>
    <w:rsid w:val="004E001F"/>
    <w:rsid w:val="004E3D26"/>
    <w:rsid w:val="004E4248"/>
    <w:rsid w:val="004E51E4"/>
    <w:rsid w:val="004E5EA6"/>
    <w:rsid w:val="004E7218"/>
    <w:rsid w:val="004F45C4"/>
    <w:rsid w:val="00502EC8"/>
    <w:rsid w:val="005137CB"/>
    <w:rsid w:val="00530CA8"/>
    <w:rsid w:val="0053347E"/>
    <w:rsid w:val="00536093"/>
    <w:rsid w:val="00536C6A"/>
    <w:rsid w:val="00542B84"/>
    <w:rsid w:val="005552F0"/>
    <w:rsid w:val="005608B2"/>
    <w:rsid w:val="00561604"/>
    <w:rsid w:val="005743B2"/>
    <w:rsid w:val="005840DA"/>
    <w:rsid w:val="00586FAC"/>
    <w:rsid w:val="00591B6F"/>
    <w:rsid w:val="005D0E27"/>
    <w:rsid w:val="005E0EC1"/>
    <w:rsid w:val="005E63F9"/>
    <w:rsid w:val="006005C7"/>
    <w:rsid w:val="0060118E"/>
    <w:rsid w:val="00601EA0"/>
    <w:rsid w:val="006066EE"/>
    <w:rsid w:val="0061797F"/>
    <w:rsid w:val="006266E4"/>
    <w:rsid w:val="0063039D"/>
    <w:rsid w:val="00636278"/>
    <w:rsid w:val="0064569A"/>
    <w:rsid w:val="00655B43"/>
    <w:rsid w:val="006665E3"/>
    <w:rsid w:val="00683A9B"/>
    <w:rsid w:val="0069360E"/>
    <w:rsid w:val="006A2737"/>
    <w:rsid w:val="006A621F"/>
    <w:rsid w:val="006A7131"/>
    <w:rsid w:val="006B3830"/>
    <w:rsid w:val="006B4CDA"/>
    <w:rsid w:val="006B4F1C"/>
    <w:rsid w:val="006C29BD"/>
    <w:rsid w:val="006C509B"/>
    <w:rsid w:val="006D1DFD"/>
    <w:rsid w:val="006D1F17"/>
    <w:rsid w:val="006E1630"/>
    <w:rsid w:val="006E60C7"/>
    <w:rsid w:val="006F0D20"/>
    <w:rsid w:val="006F7A93"/>
    <w:rsid w:val="00700C5C"/>
    <w:rsid w:val="00702635"/>
    <w:rsid w:val="00715747"/>
    <w:rsid w:val="00715C26"/>
    <w:rsid w:val="00717E02"/>
    <w:rsid w:val="0072350E"/>
    <w:rsid w:val="00723BF7"/>
    <w:rsid w:val="00725C13"/>
    <w:rsid w:val="007308EC"/>
    <w:rsid w:val="00747AAE"/>
    <w:rsid w:val="007527D7"/>
    <w:rsid w:val="00770CED"/>
    <w:rsid w:val="00786219"/>
    <w:rsid w:val="007869E9"/>
    <w:rsid w:val="00787F9E"/>
    <w:rsid w:val="00791083"/>
    <w:rsid w:val="007B0443"/>
    <w:rsid w:val="007C08A4"/>
    <w:rsid w:val="007C1A28"/>
    <w:rsid w:val="007C55AA"/>
    <w:rsid w:val="007C7000"/>
    <w:rsid w:val="007E3806"/>
    <w:rsid w:val="007E3E42"/>
    <w:rsid w:val="007E5F9B"/>
    <w:rsid w:val="007F0CC1"/>
    <w:rsid w:val="007F4BDA"/>
    <w:rsid w:val="007F7407"/>
    <w:rsid w:val="00803609"/>
    <w:rsid w:val="0080435E"/>
    <w:rsid w:val="008101DD"/>
    <w:rsid w:val="00816F11"/>
    <w:rsid w:val="0081798D"/>
    <w:rsid w:val="00832164"/>
    <w:rsid w:val="00837CB7"/>
    <w:rsid w:val="008525C9"/>
    <w:rsid w:val="00853275"/>
    <w:rsid w:val="008533AB"/>
    <w:rsid w:val="00855853"/>
    <w:rsid w:val="00863CAF"/>
    <w:rsid w:val="0086456E"/>
    <w:rsid w:val="00870A9D"/>
    <w:rsid w:val="00871A03"/>
    <w:rsid w:val="00874143"/>
    <w:rsid w:val="008779C0"/>
    <w:rsid w:val="008845B1"/>
    <w:rsid w:val="00885899"/>
    <w:rsid w:val="008A15F8"/>
    <w:rsid w:val="008B71F4"/>
    <w:rsid w:val="008C3C4E"/>
    <w:rsid w:val="008D1C0E"/>
    <w:rsid w:val="008D34E6"/>
    <w:rsid w:val="008D57D0"/>
    <w:rsid w:val="008D6D56"/>
    <w:rsid w:val="008E3CBE"/>
    <w:rsid w:val="008F166B"/>
    <w:rsid w:val="008F2C51"/>
    <w:rsid w:val="008F677E"/>
    <w:rsid w:val="0090000C"/>
    <w:rsid w:val="00900508"/>
    <w:rsid w:val="00901EB2"/>
    <w:rsid w:val="00906BEA"/>
    <w:rsid w:val="00910DE4"/>
    <w:rsid w:val="00913807"/>
    <w:rsid w:val="00924715"/>
    <w:rsid w:val="0093136F"/>
    <w:rsid w:val="00933CF0"/>
    <w:rsid w:val="00940553"/>
    <w:rsid w:val="00945CE8"/>
    <w:rsid w:val="00950378"/>
    <w:rsid w:val="00951A8B"/>
    <w:rsid w:val="00954130"/>
    <w:rsid w:val="009648CD"/>
    <w:rsid w:val="0097317E"/>
    <w:rsid w:val="009820BC"/>
    <w:rsid w:val="00982A31"/>
    <w:rsid w:val="0099219F"/>
    <w:rsid w:val="00995A57"/>
    <w:rsid w:val="009978A3"/>
    <w:rsid w:val="009A0FF7"/>
    <w:rsid w:val="009C2429"/>
    <w:rsid w:val="009C4A35"/>
    <w:rsid w:val="009F0AB9"/>
    <w:rsid w:val="009F71C5"/>
    <w:rsid w:val="009F7335"/>
    <w:rsid w:val="009F7E25"/>
    <w:rsid w:val="00A11761"/>
    <w:rsid w:val="00A14147"/>
    <w:rsid w:val="00A1651D"/>
    <w:rsid w:val="00A32CCD"/>
    <w:rsid w:val="00A3420D"/>
    <w:rsid w:val="00A37C3F"/>
    <w:rsid w:val="00A44B03"/>
    <w:rsid w:val="00A4674C"/>
    <w:rsid w:val="00A506BA"/>
    <w:rsid w:val="00A60A40"/>
    <w:rsid w:val="00A620CE"/>
    <w:rsid w:val="00A6252E"/>
    <w:rsid w:val="00A659C6"/>
    <w:rsid w:val="00A670FE"/>
    <w:rsid w:val="00A72797"/>
    <w:rsid w:val="00A9463C"/>
    <w:rsid w:val="00A94858"/>
    <w:rsid w:val="00A95E25"/>
    <w:rsid w:val="00AA1DA2"/>
    <w:rsid w:val="00AA4D0C"/>
    <w:rsid w:val="00AA6397"/>
    <w:rsid w:val="00AD59C7"/>
    <w:rsid w:val="00AE3C9C"/>
    <w:rsid w:val="00AE555A"/>
    <w:rsid w:val="00AF406A"/>
    <w:rsid w:val="00AF5866"/>
    <w:rsid w:val="00AF7240"/>
    <w:rsid w:val="00B00D1A"/>
    <w:rsid w:val="00B0127F"/>
    <w:rsid w:val="00B06322"/>
    <w:rsid w:val="00B21656"/>
    <w:rsid w:val="00B229FC"/>
    <w:rsid w:val="00B25810"/>
    <w:rsid w:val="00B264CE"/>
    <w:rsid w:val="00B414D1"/>
    <w:rsid w:val="00B731F5"/>
    <w:rsid w:val="00B811E9"/>
    <w:rsid w:val="00B9156E"/>
    <w:rsid w:val="00B951F4"/>
    <w:rsid w:val="00BA4593"/>
    <w:rsid w:val="00BB0CD7"/>
    <w:rsid w:val="00BB484A"/>
    <w:rsid w:val="00BB634D"/>
    <w:rsid w:val="00BC54B6"/>
    <w:rsid w:val="00BC60B9"/>
    <w:rsid w:val="00BC6BB6"/>
    <w:rsid w:val="00BE0402"/>
    <w:rsid w:val="00BE11E9"/>
    <w:rsid w:val="00BE18A1"/>
    <w:rsid w:val="00BE442D"/>
    <w:rsid w:val="00BF1683"/>
    <w:rsid w:val="00BF6F87"/>
    <w:rsid w:val="00C00B4A"/>
    <w:rsid w:val="00C161BA"/>
    <w:rsid w:val="00C2024D"/>
    <w:rsid w:val="00C26959"/>
    <w:rsid w:val="00C33D01"/>
    <w:rsid w:val="00C4004A"/>
    <w:rsid w:val="00C419FF"/>
    <w:rsid w:val="00C43F75"/>
    <w:rsid w:val="00C465A9"/>
    <w:rsid w:val="00C47868"/>
    <w:rsid w:val="00C666D0"/>
    <w:rsid w:val="00C71DFC"/>
    <w:rsid w:val="00C76D04"/>
    <w:rsid w:val="00C816D8"/>
    <w:rsid w:val="00C8380E"/>
    <w:rsid w:val="00C91A22"/>
    <w:rsid w:val="00C952A2"/>
    <w:rsid w:val="00C9626C"/>
    <w:rsid w:val="00C97AE0"/>
    <w:rsid w:val="00CA042E"/>
    <w:rsid w:val="00CA06D1"/>
    <w:rsid w:val="00CA7D3B"/>
    <w:rsid w:val="00CB4671"/>
    <w:rsid w:val="00CC7733"/>
    <w:rsid w:val="00CD0FEB"/>
    <w:rsid w:val="00CD2DBE"/>
    <w:rsid w:val="00CF50E6"/>
    <w:rsid w:val="00D00266"/>
    <w:rsid w:val="00D0257A"/>
    <w:rsid w:val="00D03835"/>
    <w:rsid w:val="00D128BA"/>
    <w:rsid w:val="00D20868"/>
    <w:rsid w:val="00D25845"/>
    <w:rsid w:val="00D265F6"/>
    <w:rsid w:val="00D310C6"/>
    <w:rsid w:val="00D312B0"/>
    <w:rsid w:val="00D435CE"/>
    <w:rsid w:val="00D52CDB"/>
    <w:rsid w:val="00D65209"/>
    <w:rsid w:val="00D6614F"/>
    <w:rsid w:val="00D814E3"/>
    <w:rsid w:val="00D84308"/>
    <w:rsid w:val="00D85329"/>
    <w:rsid w:val="00D914CC"/>
    <w:rsid w:val="00D9689F"/>
    <w:rsid w:val="00DA009E"/>
    <w:rsid w:val="00DA4431"/>
    <w:rsid w:val="00DA4768"/>
    <w:rsid w:val="00DA5000"/>
    <w:rsid w:val="00DB06C7"/>
    <w:rsid w:val="00DB1666"/>
    <w:rsid w:val="00DD61E6"/>
    <w:rsid w:val="00DF33BE"/>
    <w:rsid w:val="00DF7057"/>
    <w:rsid w:val="00E028A0"/>
    <w:rsid w:val="00E02BCA"/>
    <w:rsid w:val="00E03754"/>
    <w:rsid w:val="00E20C4E"/>
    <w:rsid w:val="00E2491A"/>
    <w:rsid w:val="00E26456"/>
    <w:rsid w:val="00E31B9B"/>
    <w:rsid w:val="00E45FE0"/>
    <w:rsid w:val="00E672D7"/>
    <w:rsid w:val="00E710D8"/>
    <w:rsid w:val="00E73D38"/>
    <w:rsid w:val="00E742CB"/>
    <w:rsid w:val="00E83F46"/>
    <w:rsid w:val="00E906E7"/>
    <w:rsid w:val="00E93C6E"/>
    <w:rsid w:val="00E975B2"/>
    <w:rsid w:val="00EA34E8"/>
    <w:rsid w:val="00EA43B5"/>
    <w:rsid w:val="00EB4DC3"/>
    <w:rsid w:val="00EC3E44"/>
    <w:rsid w:val="00ED410D"/>
    <w:rsid w:val="00EE015E"/>
    <w:rsid w:val="00EE2806"/>
    <w:rsid w:val="00EE3D2C"/>
    <w:rsid w:val="00EF0194"/>
    <w:rsid w:val="00EF2445"/>
    <w:rsid w:val="00EF7477"/>
    <w:rsid w:val="00F07A3D"/>
    <w:rsid w:val="00F1326F"/>
    <w:rsid w:val="00F2483F"/>
    <w:rsid w:val="00F24E24"/>
    <w:rsid w:val="00F25C8A"/>
    <w:rsid w:val="00F27595"/>
    <w:rsid w:val="00F314D5"/>
    <w:rsid w:val="00F3206E"/>
    <w:rsid w:val="00F330C1"/>
    <w:rsid w:val="00F3453D"/>
    <w:rsid w:val="00F51269"/>
    <w:rsid w:val="00F612AA"/>
    <w:rsid w:val="00F6206C"/>
    <w:rsid w:val="00F66314"/>
    <w:rsid w:val="00F70DF3"/>
    <w:rsid w:val="00F71E72"/>
    <w:rsid w:val="00F7428E"/>
    <w:rsid w:val="00F76C2F"/>
    <w:rsid w:val="00F84F59"/>
    <w:rsid w:val="00FA61B9"/>
    <w:rsid w:val="00FA7964"/>
    <w:rsid w:val="00FB24E1"/>
    <w:rsid w:val="00FB3328"/>
    <w:rsid w:val="00FB69DB"/>
    <w:rsid w:val="00FB76AD"/>
    <w:rsid w:val="00FC39BF"/>
    <w:rsid w:val="00FD728F"/>
    <w:rsid w:val="00FE0F8F"/>
    <w:rsid w:val="00FE10FA"/>
    <w:rsid w:val="00FF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Noto Sans Devanagari"/>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4"/>
    <w:rPr>
      <w:rFonts w:ascii="Arial Unicode MS" w:hAnsi="Arial Unicode M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next w:val="a"/>
    <w:uiPriority w:val="9"/>
    <w:qFormat/>
    <w:rsid w:val="00E03754"/>
    <w:pPr>
      <w:spacing w:before="120" w:after="120"/>
      <w:jc w:val="both"/>
      <w:outlineLvl w:val="0"/>
    </w:pPr>
    <w:rPr>
      <w:rFonts w:ascii="XO Thames" w:hAnsi="XO Thames"/>
      <w:b/>
      <w:sz w:val="32"/>
    </w:rPr>
  </w:style>
  <w:style w:type="paragraph" w:customStyle="1" w:styleId="Heading2">
    <w:name w:val="Heading 2"/>
    <w:next w:val="a"/>
    <w:uiPriority w:val="9"/>
    <w:qFormat/>
    <w:rsid w:val="00E03754"/>
    <w:pPr>
      <w:spacing w:before="120" w:after="120"/>
      <w:jc w:val="both"/>
      <w:outlineLvl w:val="1"/>
    </w:pPr>
    <w:rPr>
      <w:rFonts w:ascii="XO Thames" w:hAnsi="XO Thames"/>
      <w:b/>
      <w:sz w:val="28"/>
    </w:rPr>
  </w:style>
  <w:style w:type="paragraph" w:customStyle="1" w:styleId="Heading3">
    <w:name w:val="Heading 3"/>
    <w:next w:val="a"/>
    <w:uiPriority w:val="9"/>
    <w:qFormat/>
    <w:rsid w:val="00E03754"/>
    <w:pPr>
      <w:spacing w:before="120" w:after="120"/>
      <w:jc w:val="both"/>
      <w:outlineLvl w:val="2"/>
    </w:pPr>
    <w:rPr>
      <w:rFonts w:ascii="XO Thames" w:hAnsi="XO Thames"/>
      <w:b/>
      <w:sz w:val="26"/>
    </w:rPr>
  </w:style>
  <w:style w:type="paragraph" w:customStyle="1" w:styleId="Heading4">
    <w:name w:val="Heading 4"/>
    <w:next w:val="a"/>
    <w:uiPriority w:val="9"/>
    <w:qFormat/>
    <w:rsid w:val="00E03754"/>
    <w:pPr>
      <w:spacing w:before="120" w:after="120"/>
      <w:jc w:val="both"/>
      <w:outlineLvl w:val="3"/>
    </w:pPr>
    <w:rPr>
      <w:rFonts w:ascii="XO Thames" w:hAnsi="XO Thames"/>
      <w:b/>
      <w:sz w:val="24"/>
    </w:rPr>
  </w:style>
  <w:style w:type="paragraph" w:customStyle="1" w:styleId="Heading5">
    <w:name w:val="Heading 5"/>
    <w:next w:val="a"/>
    <w:uiPriority w:val="9"/>
    <w:qFormat/>
    <w:rsid w:val="00E03754"/>
    <w:pPr>
      <w:spacing w:before="120" w:after="120"/>
      <w:jc w:val="both"/>
      <w:outlineLvl w:val="4"/>
    </w:pPr>
    <w:rPr>
      <w:rFonts w:ascii="XO Thames" w:hAnsi="XO Thames"/>
      <w:b/>
      <w:sz w:val="22"/>
    </w:rPr>
  </w:style>
  <w:style w:type="character" w:customStyle="1" w:styleId="1">
    <w:name w:val="Заголовок №1 + Не полужирный"/>
    <w:qFormat/>
    <w:rsid w:val="00E03754"/>
    <w:rPr>
      <w:rFonts w:ascii="Times New Roman" w:hAnsi="Times New Roman"/>
      <w:b w:val="0"/>
      <w:spacing w:val="0"/>
      <w:sz w:val="27"/>
    </w:rPr>
  </w:style>
  <w:style w:type="character" w:customStyle="1" w:styleId="13">
    <w:name w:val="Основной текст Знак13"/>
    <w:qFormat/>
    <w:rsid w:val="00E03754"/>
    <w:rPr>
      <w:color w:val="000000"/>
    </w:rPr>
  </w:style>
  <w:style w:type="character" w:customStyle="1" w:styleId="Contents2">
    <w:name w:val="Contents 2"/>
    <w:qFormat/>
    <w:rsid w:val="00E03754"/>
    <w:rPr>
      <w:rFonts w:ascii="XO Thames" w:hAnsi="XO Thames"/>
      <w:sz w:val="28"/>
    </w:rPr>
  </w:style>
  <w:style w:type="character" w:customStyle="1" w:styleId="32pt">
    <w:name w:val="Основной текст (3) + Интервал 2 pt"/>
    <w:qFormat/>
    <w:rsid w:val="00E03754"/>
    <w:rPr>
      <w:rFonts w:ascii="Times New Roman" w:hAnsi="Times New Roman"/>
      <w:b/>
      <w:spacing w:val="40"/>
      <w:sz w:val="27"/>
    </w:rPr>
  </w:style>
  <w:style w:type="character" w:customStyle="1" w:styleId="2">
    <w:name w:val="Основной текст с отступом 2 Знак"/>
    <w:qFormat/>
    <w:rsid w:val="00E03754"/>
    <w:rPr>
      <w:rFonts w:ascii="Times New Roman" w:hAnsi="Times New Roman"/>
    </w:rPr>
  </w:style>
  <w:style w:type="character" w:customStyle="1" w:styleId="WW8Num8z0">
    <w:name w:val="WW8Num8z0"/>
    <w:qFormat/>
    <w:rsid w:val="00E03754"/>
    <w:rPr>
      <w:rFonts w:ascii="Times New Roman" w:hAnsi="Times New Roman"/>
      <w:b w:val="0"/>
      <w:i w:val="0"/>
      <w:caps w:val="0"/>
      <w:smallCaps w:val="0"/>
      <w:strike w:val="0"/>
      <w:dstrike w:val="0"/>
      <w:color w:val="000000"/>
      <w:spacing w:val="0"/>
      <w:sz w:val="27"/>
      <w:u w:val="none"/>
    </w:rPr>
  </w:style>
  <w:style w:type="character" w:customStyle="1" w:styleId="a3">
    <w:name w:val="Верхний и нижний колонтитулы"/>
    <w:qFormat/>
    <w:rsid w:val="00E03754"/>
  </w:style>
  <w:style w:type="character" w:customStyle="1" w:styleId="12">
    <w:name w:val="Заголовок №1 (2)_"/>
    <w:qFormat/>
    <w:rsid w:val="00E03754"/>
    <w:rPr>
      <w:rFonts w:ascii="Times New Roman" w:hAnsi="Times New Roman"/>
      <w:spacing w:val="0"/>
      <w:sz w:val="27"/>
    </w:rPr>
  </w:style>
  <w:style w:type="character" w:customStyle="1" w:styleId="31">
    <w:name w:val="Основной текст 31"/>
    <w:qFormat/>
    <w:rsid w:val="00E03754"/>
    <w:rPr>
      <w:sz w:val="16"/>
    </w:rPr>
  </w:style>
  <w:style w:type="character" w:customStyle="1" w:styleId="Contents4">
    <w:name w:val="Contents 4"/>
    <w:qFormat/>
    <w:rsid w:val="00E03754"/>
    <w:rPr>
      <w:rFonts w:ascii="XO Thames" w:hAnsi="XO Thames"/>
      <w:sz w:val="28"/>
    </w:rPr>
  </w:style>
  <w:style w:type="character" w:customStyle="1" w:styleId="Contents6">
    <w:name w:val="Contents 6"/>
    <w:qFormat/>
    <w:rsid w:val="00E03754"/>
    <w:rPr>
      <w:rFonts w:ascii="XO Thames" w:hAnsi="XO Thames"/>
      <w:sz w:val="28"/>
    </w:rPr>
  </w:style>
  <w:style w:type="character" w:customStyle="1" w:styleId="Header">
    <w:name w:val="Header"/>
    <w:qFormat/>
    <w:rsid w:val="00E03754"/>
  </w:style>
  <w:style w:type="character" w:customStyle="1" w:styleId="Contents7">
    <w:name w:val="Contents 7"/>
    <w:qFormat/>
    <w:rsid w:val="00E03754"/>
    <w:rPr>
      <w:rFonts w:ascii="XO Thames" w:hAnsi="XO Thames"/>
      <w:sz w:val="28"/>
    </w:rPr>
  </w:style>
  <w:style w:type="character" w:customStyle="1" w:styleId="10">
    <w:name w:val="Обычный (веб)1"/>
    <w:qFormat/>
    <w:rsid w:val="00E03754"/>
    <w:rPr>
      <w:rFonts w:ascii="Arial CYR" w:hAnsi="Arial CYR"/>
      <w:sz w:val="30"/>
    </w:rPr>
  </w:style>
  <w:style w:type="character" w:customStyle="1" w:styleId="20">
    <w:name w:val="Основной текст 2 Знак"/>
    <w:qFormat/>
    <w:rsid w:val="00E03754"/>
    <w:rPr>
      <w:color w:val="000000"/>
    </w:rPr>
  </w:style>
  <w:style w:type="character" w:customStyle="1" w:styleId="7">
    <w:name w:val="Основной текст Знак7"/>
    <w:qFormat/>
    <w:rsid w:val="00E03754"/>
    <w:rPr>
      <w:color w:val="000000"/>
    </w:rPr>
  </w:style>
  <w:style w:type="character" w:customStyle="1" w:styleId="a4">
    <w:name w:val="Посещённая гиперссылка"/>
    <w:rsid w:val="00E03754"/>
    <w:rPr>
      <w:color w:val="800000"/>
      <w:u w:val="single"/>
    </w:rPr>
  </w:style>
  <w:style w:type="character" w:customStyle="1" w:styleId="21">
    <w:name w:val="Основной текст 21"/>
    <w:qFormat/>
    <w:rsid w:val="00E03754"/>
  </w:style>
  <w:style w:type="character" w:customStyle="1" w:styleId="14">
    <w:name w:val="Основной текст Знак14"/>
    <w:qFormat/>
    <w:rsid w:val="00E03754"/>
    <w:rPr>
      <w:color w:val="000000"/>
    </w:rPr>
  </w:style>
  <w:style w:type="character" w:customStyle="1" w:styleId="a5">
    <w:name w:val="Основной текст Знак"/>
    <w:qFormat/>
    <w:rsid w:val="00E03754"/>
    <w:rPr>
      <w:color w:val="000000"/>
    </w:rPr>
  </w:style>
  <w:style w:type="character" w:customStyle="1" w:styleId="11">
    <w:name w:val="Без интервала1"/>
    <w:qFormat/>
    <w:rsid w:val="00E03754"/>
    <w:rPr>
      <w:rFonts w:ascii="Times New Roman" w:hAnsi="Times New Roman"/>
      <w:color w:val="000000"/>
      <w:sz w:val="26"/>
    </w:rPr>
  </w:style>
  <w:style w:type="character" w:customStyle="1" w:styleId="5">
    <w:name w:val="Основной текст + Полужирный5"/>
    <w:qFormat/>
    <w:rsid w:val="00E03754"/>
    <w:rPr>
      <w:rFonts w:ascii="Times New Roman" w:hAnsi="Times New Roman"/>
      <w:b/>
      <w:spacing w:val="0"/>
      <w:sz w:val="27"/>
    </w:rPr>
  </w:style>
  <w:style w:type="character" w:customStyle="1" w:styleId="TableContents">
    <w:name w:val="Table Contents"/>
    <w:qFormat/>
    <w:rsid w:val="00E03754"/>
    <w:rPr>
      <w:sz w:val="20"/>
    </w:rPr>
  </w:style>
  <w:style w:type="character" w:customStyle="1" w:styleId="Heading30">
    <w:name w:val="Heading 3"/>
    <w:qFormat/>
    <w:rsid w:val="00E03754"/>
    <w:rPr>
      <w:rFonts w:ascii="XO Thames" w:hAnsi="XO Thames"/>
      <w:b/>
      <w:sz w:val="26"/>
    </w:rPr>
  </w:style>
  <w:style w:type="character" w:customStyle="1" w:styleId="ConsNonformat">
    <w:name w:val="ConsNonformat"/>
    <w:qFormat/>
    <w:rsid w:val="00E03754"/>
    <w:rPr>
      <w:rFonts w:ascii="Courier New" w:hAnsi="Courier New"/>
      <w:color w:val="000000"/>
      <w:sz w:val="20"/>
    </w:rPr>
  </w:style>
  <w:style w:type="character" w:customStyle="1" w:styleId="WW8Num1z0">
    <w:name w:val="WW8Num1z0"/>
    <w:qFormat/>
    <w:rsid w:val="00E03754"/>
    <w:rPr>
      <w:rFonts w:ascii="Times New Roman" w:hAnsi="Times New Roman"/>
      <w:b w:val="0"/>
      <w:i w:val="0"/>
      <w:caps w:val="0"/>
      <w:smallCaps w:val="0"/>
      <w:strike w:val="0"/>
      <w:dstrike w:val="0"/>
      <w:color w:val="000000"/>
      <w:spacing w:val="0"/>
      <w:sz w:val="27"/>
      <w:u w:val="none"/>
    </w:rPr>
  </w:style>
  <w:style w:type="character" w:customStyle="1" w:styleId="WW8Num6z0">
    <w:name w:val="WW8Num6z0"/>
    <w:qFormat/>
    <w:rsid w:val="00E03754"/>
    <w:rPr>
      <w:rFonts w:ascii="Times New Roman" w:hAnsi="Times New Roman"/>
      <w:b w:val="0"/>
      <w:i w:val="0"/>
      <w:caps w:val="0"/>
      <w:smallCaps w:val="0"/>
      <w:strike w:val="0"/>
      <w:dstrike w:val="0"/>
      <w:color w:val="000000"/>
      <w:spacing w:val="0"/>
      <w:sz w:val="27"/>
      <w:u w:val="none"/>
    </w:rPr>
  </w:style>
  <w:style w:type="character" w:customStyle="1" w:styleId="3">
    <w:name w:val="Основной текст 3 Знак"/>
    <w:qFormat/>
    <w:rsid w:val="00E03754"/>
    <w:rPr>
      <w:color w:val="000000"/>
      <w:sz w:val="16"/>
    </w:rPr>
  </w:style>
  <w:style w:type="character" w:customStyle="1" w:styleId="15">
    <w:name w:val="Название объекта1"/>
    <w:qFormat/>
    <w:rsid w:val="00E03754"/>
    <w:rPr>
      <w:rFonts w:ascii="PT Astra Serif" w:hAnsi="PT Astra Serif"/>
      <w:i/>
      <w:sz w:val="24"/>
    </w:rPr>
  </w:style>
  <w:style w:type="character" w:customStyle="1" w:styleId="a6">
    <w:name w:val="Заголовок таблицы"/>
    <w:basedOn w:val="a7"/>
    <w:qFormat/>
    <w:rsid w:val="00E03754"/>
    <w:rPr>
      <w:b/>
    </w:rPr>
  </w:style>
  <w:style w:type="character" w:customStyle="1" w:styleId="16">
    <w:name w:val="Основной текст + Полужирный1"/>
    <w:qFormat/>
    <w:rsid w:val="00E03754"/>
    <w:rPr>
      <w:rFonts w:ascii="Times New Roman" w:hAnsi="Times New Roman"/>
      <w:b/>
      <w:spacing w:val="0"/>
      <w:sz w:val="27"/>
    </w:rPr>
  </w:style>
  <w:style w:type="character" w:customStyle="1" w:styleId="6">
    <w:name w:val="Основной текст Знак6"/>
    <w:qFormat/>
    <w:rsid w:val="00E03754"/>
    <w:rPr>
      <w:color w:val="000000"/>
    </w:rPr>
  </w:style>
  <w:style w:type="character" w:customStyle="1" w:styleId="a8">
    <w:name w:val="Текст выноски Знак"/>
    <w:qFormat/>
    <w:rsid w:val="00E03754"/>
    <w:rPr>
      <w:rFonts w:ascii="Tahoma" w:hAnsi="Tahoma"/>
      <w:color w:val="000000"/>
      <w:sz w:val="16"/>
    </w:rPr>
  </w:style>
  <w:style w:type="character" w:customStyle="1" w:styleId="160">
    <w:name w:val="Оглавление + 16"/>
    <w:qFormat/>
    <w:rsid w:val="00E03754"/>
    <w:rPr>
      <w:rFonts w:ascii="Times New Roman" w:hAnsi="Times New Roman"/>
      <w:spacing w:val="0"/>
      <w:sz w:val="33"/>
    </w:rPr>
  </w:style>
  <w:style w:type="character" w:customStyle="1" w:styleId="a9">
    <w:name w:val="Символ нумерации"/>
    <w:qFormat/>
    <w:rsid w:val="00E03754"/>
  </w:style>
  <w:style w:type="character" w:customStyle="1" w:styleId="30">
    <w:name w:val="Основной текст + Полужирный3"/>
    <w:qFormat/>
    <w:rsid w:val="00E03754"/>
    <w:rPr>
      <w:rFonts w:ascii="Times New Roman" w:hAnsi="Times New Roman"/>
      <w:b/>
      <w:spacing w:val="0"/>
      <w:sz w:val="27"/>
    </w:rPr>
  </w:style>
  <w:style w:type="character" w:customStyle="1" w:styleId="17">
    <w:name w:val="Список1"/>
    <w:basedOn w:val="Textbody"/>
    <w:qFormat/>
    <w:rsid w:val="00E03754"/>
    <w:rPr>
      <w:rFonts w:ascii="PT Astra Serif" w:hAnsi="PT Astra Serif"/>
    </w:rPr>
  </w:style>
  <w:style w:type="character" w:customStyle="1" w:styleId="aa">
    <w:name w:val="Заголовок"/>
    <w:qFormat/>
    <w:rsid w:val="00E03754"/>
    <w:rPr>
      <w:rFonts w:ascii="PT Astra Serif" w:hAnsi="PT Astra Serif"/>
      <w:sz w:val="28"/>
    </w:rPr>
  </w:style>
  <w:style w:type="character" w:customStyle="1" w:styleId="18">
    <w:name w:val="Абзац списка1"/>
    <w:qFormat/>
    <w:rsid w:val="00E03754"/>
    <w:rPr>
      <w:rFonts w:ascii="Times New Roman" w:hAnsi="Times New Roman"/>
      <w:color w:val="000000"/>
    </w:rPr>
  </w:style>
  <w:style w:type="character" w:customStyle="1" w:styleId="ab">
    <w:name w:val="Основной текст + Курсив"/>
    <w:qFormat/>
    <w:rsid w:val="00E03754"/>
    <w:rPr>
      <w:rFonts w:ascii="Times New Roman" w:hAnsi="Times New Roman"/>
      <w:i/>
      <w:spacing w:val="0"/>
      <w:sz w:val="27"/>
    </w:rPr>
  </w:style>
  <w:style w:type="character" w:customStyle="1" w:styleId="19">
    <w:name w:val="Заголовок №1"/>
    <w:qFormat/>
    <w:rsid w:val="00E03754"/>
    <w:rPr>
      <w:rFonts w:ascii="Times New Roman" w:hAnsi="Times New Roman"/>
      <w:b/>
      <w:color w:val="000000"/>
      <w:sz w:val="27"/>
    </w:rPr>
  </w:style>
  <w:style w:type="character" w:customStyle="1" w:styleId="110">
    <w:name w:val="Основной текст Знак11"/>
    <w:qFormat/>
    <w:rsid w:val="00E03754"/>
    <w:rPr>
      <w:color w:val="000000"/>
    </w:rPr>
  </w:style>
  <w:style w:type="character" w:customStyle="1" w:styleId="310">
    <w:name w:val="Основной текст 31"/>
    <w:qFormat/>
    <w:rsid w:val="00E03754"/>
    <w:rPr>
      <w:rFonts w:ascii="Courier New" w:hAnsi="Courier New"/>
      <w:color w:val="000000"/>
      <w:sz w:val="16"/>
    </w:rPr>
  </w:style>
  <w:style w:type="character" w:customStyle="1" w:styleId="Contents3">
    <w:name w:val="Contents 3"/>
    <w:qFormat/>
    <w:rsid w:val="00E03754"/>
    <w:rPr>
      <w:rFonts w:ascii="XO Thames" w:hAnsi="XO Thames"/>
      <w:sz w:val="28"/>
    </w:rPr>
  </w:style>
  <w:style w:type="character" w:customStyle="1" w:styleId="210">
    <w:name w:val="Основной текст с отступом 21"/>
    <w:qFormat/>
    <w:rsid w:val="00E03754"/>
    <w:rPr>
      <w:rFonts w:ascii="Times New Roman" w:hAnsi="Times New Roman"/>
      <w:color w:val="000000"/>
      <w:sz w:val="20"/>
    </w:rPr>
  </w:style>
  <w:style w:type="character" w:customStyle="1" w:styleId="1a">
    <w:name w:val="Основной текст Знак1"/>
    <w:qFormat/>
    <w:rsid w:val="00E03754"/>
    <w:rPr>
      <w:rFonts w:ascii="Times New Roman" w:hAnsi="Times New Roman"/>
      <w:spacing w:val="0"/>
      <w:sz w:val="27"/>
    </w:rPr>
  </w:style>
  <w:style w:type="character" w:customStyle="1" w:styleId="WW8Num5z0">
    <w:name w:val="WW8Num5z0"/>
    <w:qFormat/>
    <w:rsid w:val="00E03754"/>
    <w:rPr>
      <w:rFonts w:ascii="Times New Roman" w:hAnsi="Times New Roman"/>
      <w:b w:val="0"/>
      <w:i w:val="0"/>
      <w:caps w:val="0"/>
      <w:smallCaps w:val="0"/>
      <w:strike w:val="0"/>
      <w:dstrike w:val="0"/>
      <w:color w:val="000000"/>
      <w:spacing w:val="0"/>
      <w:sz w:val="27"/>
      <w:u w:val="none"/>
    </w:rPr>
  </w:style>
  <w:style w:type="character" w:customStyle="1" w:styleId="ac">
    <w:name w:val="Верхний колонтитул Знак"/>
    <w:qFormat/>
    <w:rsid w:val="00E03754"/>
    <w:rPr>
      <w:color w:val="000000"/>
    </w:rPr>
  </w:style>
  <w:style w:type="character" w:customStyle="1" w:styleId="ConsPlusNonformat">
    <w:name w:val="ConsPlusNonformat"/>
    <w:qFormat/>
    <w:rsid w:val="00E03754"/>
    <w:rPr>
      <w:rFonts w:ascii="Courier New" w:hAnsi="Courier New"/>
      <w:color w:val="000000"/>
      <w:sz w:val="20"/>
    </w:rPr>
  </w:style>
  <w:style w:type="character" w:customStyle="1" w:styleId="WW-Absatz-Standardschriftart1111111">
    <w:name w:val="WW-Absatz-Standardschriftart1111111"/>
    <w:qFormat/>
    <w:rsid w:val="00E03754"/>
  </w:style>
  <w:style w:type="character" w:customStyle="1" w:styleId="ad">
    <w:name w:val="Нижний колонтитул Знак"/>
    <w:qFormat/>
    <w:rsid w:val="00E03754"/>
    <w:rPr>
      <w:color w:val="000000"/>
    </w:rPr>
  </w:style>
  <w:style w:type="character" w:customStyle="1" w:styleId="WW8Num3z0">
    <w:name w:val="WW8Num3z0"/>
    <w:qFormat/>
    <w:rsid w:val="00E03754"/>
    <w:rPr>
      <w:rFonts w:ascii="Times New Roman" w:hAnsi="Times New Roman"/>
      <w:b w:val="0"/>
      <w:i w:val="0"/>
      <w:caps w:val="0"/>
      <w:smallCaps w:val="0"/>
      <w:strike w:val="0"/>
      <w:dstrike w:val="0"/>
      <w:color w:val="000000"/>
      <w:spacing w:val="0"/>
      <w:sz w:val="27"/>
      <w:u w:val="none"/>
    </w:rPr>
  </w:style>
  <w:style w:type="character" w:customStyle="1" w:styleId="Footer">
    <w:name w:val="Footer"/>
    <w:qFormat/>
    <w:rsid w:val="00E03754"/>
  </w:style>
  <w:style w:type="character" w:customStyle="1" w:styleId="WW8Num10z0">
    <w:name w:val="WW8Num10z0"/>
    <w:qFormat/>
    <w:rsid w:val="00E03754"/>
    <w:rPr>
      <w:rFonts w:ascii="Times New Roman" w:hAnsi="Times New Roman"/>
      <w:spacing w:val="0"/>
      <w:sz w:val="28"/>
    </w:rPr>
  </w:style>
  <w:style w:type="character" w:customStyle="1" w:styleId="Heading50">
    <w:name w:val="Heading 5"/>
    <w:qFormat/>
    <w:rsid w:val="00E03754"/>
    <w:rPr>
      <w:rFonts w:ascii="XO Thames" w:hAnsi="XO Thames"/>
      <w:b/>
      <w:sz w:val="22"/>
    </w:rPr>
  </w:style>
  <w:style w:type="character" w:customStyle="1" w:styleId="WW8Num1z1">
    <w:name w:val="WW8Num1z1"/>
    <w:qFormat/>
    <w:rsid w:val="00E03754"/>
    <w:rPr>
      <w:rFonts w:ascii="Times New Roman" w:hAnsi="Times New Roman"/>
      <w:b w:val="0"/>
      <w:i w:val="0"/>
      <w:caps w:val="0"/>
      <w:smallCaps w:val="0"/>
      <w:strike w:val="0"/>
      <w:dstrike w:val="0"/>
      <w:color w:val="000000"/>
      <w:spacing w:val="0"/>
      <w:sz w:val="27"/>
      <w:u w:val="none"/>
    </w:rPr>
  </w:style>
  <w:style w:type="character" w:customStyle="1" w:styleId="22">
    <w:name w:val="Основной текст + Полужирный2"/>
    <w:qFormat/>
    <w:rsid w:val="00E03754"/>
    <w:rPr>
      <w:rFonts w:ascii="Times New Roman" w:hAnsi="Times New Roman"/>
      <w:b/>
      <w:spacing w:val="0"/>
      <w:sz w:val="27"/>
    </w:rPr>
  </w:style>
  <w:style w:type="character" w:customStyle="1" w:styleId="23">
    <w:name w:val="Основной текст (2)_"/>
    <w:qFormat/>
    <w:rsid w:val="00E03754"/>
    <w:rPr>
      <w:rFonts w:ascii="Times New Roman" w:hAnsi="Times New Roman"/>
      <w:sz w:val="8"/>
    </w:rPr>
  </w:style>
  <w:style w:type="character" w:customStyle="1" w:styleId="32">
    <w:name w:val="Основной текст (3)"/>
    <w:qFormat/>
    <w:rsid w:val="00E03754"/>
    <w:rPr>
      <w:rFonts w:ascii="Times New Roman" w:hAnsi="Times New Roman"/>
      <w:b/>
      <w:color w:val="000000"/>
      <w:sz w:val="27"/>
    </w:rPr>
  </w:style>
  <w:style w:type="character" w:customStyle="1" w:styleId="50">
    <w:name w:val="Основной текст Знак5"/>
    <w:qFormat/>
    <w:rsid w:val="00E03754"/>
    <w:rPr>
      <w:color w:val="000000"/>
    </w:rPr>
  </w:style>
  <w:style w:type="character" w:customStyle="1" w:styleId="Heading10">
    <w:name w:val="Heading 1"/>
    <w:qFormat/>
    <w:rsid w:val="00E03754"/>
    <w:rPr>
      <w:rFonts w:ascii="XO Thames" w:hAnsi="XO Thames"/>
      <w:b/>
      <w:sz w:val="32"/>
    </w:rPr>
  </w:style>
  <w:style w:type="character" w:customStyle="1" w:styleId="33">
    <w:name w:val="Основной текст Знак3"/>
    <w:qFormat/>
    <w:rsid w:val="00E03754"/>
    <w:rPr>
      <w:color w:val="000000"/>
    </w:rPr>
  </w:style>
  <w:style w:type="character" w:customStyle="1" w:styleId="120">
    <w:name w:val="Заголовок №1 (2)"/>
    <w:qFormat/>
    <w:rsid w:val="00E03754"/>
    <w:rPr>
      <w:rFonts w:ascii="Times New Roman" w:hAnsi="Times New Roman"/>
      <w:color w:val="000000"/>
      <w:sz w:val="27"/>
    </w:rPr>
  </w:style>
  <w:style w:type="character" w:customStyle="1" w:styleId="-">
    <w:name w:val="Интернет-ссылка"/>
    <w:rsid w:val="00E03754"/>
    <w:rPr>
      <w:color w:val="0066CC"/>
      <w:u w:val="single"/>
    </w:rPr>
  </w:style>
  <w:style w:type="character" w:customStyle="1" w:styleId="Footnote">
    <w:name w:val="Footnote"/>
    <w:qFormat/>
    <w:rsid w:val="00E03754"/>
    <w:rPr>
      <w:rFonts w:ascii="XO Thames" w:hAnsi="XO Thames"/>
      <w:sz w:val="22"/>
    </w:rPr>
  </w:style>
  <w:style w:type="character" w:customStyle="1" w:styleId="a7">
    <w:name w:val="Содержимое таблицы"/>
    <w:qFormat/>
    <w:rsid w:val="00E03754"/>
  </w:style>
  <w:style w:type="character" w:customStyle="1" w:styleId="Contents1">
    <w:name w:val="Contents 1"/>
    <w:qFormat/>
    <w:rsid w:val="00E03754"/>
  </w:style>
  <w:style w:type="character" w:customStyle="1" w:styleId="1b">
    <w:name w:val="Текст выноски1"/>
    <w:qFormat/>
    <w:rsid w:val="00E03754"/>
    <w:rPr>
      <w:rFonts w:ascii="Tahoma" w:hAnsi="Tahoma"/>
      <w:sz w:val="16"/>
    </w:rPr>
  </w:style>
  <w:style w:type="character" w:customStyle="1" w:styleId="4">
    <w:name w:val="Основной текст Знак4"/>
    <w:qFormat/>
    <w:rsid w:val="00E03754"/>
    <w:rPr>
      <w:color w:val="000000"/>
    </w:rPr>
  </w:style>
  <w:style w:type="character" w:customStyle="1" w:styleId="HeaderandFooter">
    <w:name w:val="Header and Footer"/>
    <w:qFormat/>
    <w:rsid w:val="00E03754"/>
    <w:rPr>
      <w:rFonts w:ascii="XO Thames" w:hAnsi="XO Thames"/>
      <w:sz w:val="20"/>
    </w:rPr>
  </w:style>
  <w:style w:type="character" w:customStyle="1" w:styleId="WW8Num2z0">
    <w:name w:val="WW8Num2z0"/>
    <w:qFormat/>
    <w:rsid w:val="00E03754"/>
    <w:rPr>
      <w:rFonts w:ascii="Times New Roman" w:hAnsi="Times New Roman"/>
      <w:b w:val="0"/>
      <w:i w:val="0"/>
      <w:caps w:val="0"/>
      <w:smallCaps w:val="0"/>
      <w:strike w:val="0"/>
      <w:dstrike w:val="0"/>
      <w:color w:val="000000"/>
      <w:spacing w:val="0"/>
      <w:sz w:val="27"/>
      <w:u w:val="none"/>
    </w:rPr>
  </w:style>
  <w:style w:type="character" w:customStyle="1" w:styleId="WW8Num7z0">
    <w:name w:val="WW8Num7z0"/>
    <w:qFormat/>
    <w:rsid w:val="00E03754"/>
    <w:rPr>
      <w:rFonts w:ascii="Times New Roman" w:hAnsi="Times New Roman"/>
      <w:b w:val="0"/>
      <w:i w:val="0"/>
      <w:caps w:val="0"/>
      <w:smallCaps w:val="0"/>
      <w:strike w:val="0"/>
      <w:dstrike w:val="0"/>
      <w:color w:val="000000"/>
      <w:spacing w:val="0"/>
      <w:sz w:val="27"/>
      <w:u w:val="none"/>
    </w:rPr>
  </w:style>
  <w:style w:type="character" w:customStyle="1" w:styleId="1c">
    <w:name w:val="Указатель1"/>
    <w:qFormat/>
    <w:rsid w:val="00E03754"/>
    <w:rPr>
      <w:rFonts w:ascii="PT Astra Serif" w:hAnsi="PT Astra Serif"/>
    </w:rPr>
  </w:style>
  <w:style w:type="character" w:customStyle="1" w:styleId="Contents9">
    <w:name w:val="Contents 9"/>
    <w:qFormat/>
    <w:rsid w:val="00E03754"/>
    <w:rPr>
      <w:rFonts w:ascii="XO Thames" w:hAnsi="XO Thames"/>
      <w:sz w:val="28"/>
    </w:rPr>
  </w:style>
  <w:style w:type="character" w:customStyle="1" w:styleId="100">
    <w:name w:val="Основной текст Знак10"/>
    <w:qFormat/>
    <w:rsid w:val="00E03754"/>
    <w:rPr>
      <w:color w:val="000000"/>
    </w:rPr>
  </w:style>
  <w:style w:type="character" w:customStyle="1" w:styleId="121">
    <w:name w:val="Основной текст Знак12"/>
    <w:qFormat/>
    <w:rsid w:val="00E03754"/>
    <w:rPr>
      <w:color w:val="000000"/>
    </w:rPr>
  </w:style>
  <w:style w:type="character" w:customStyle="1" w:styleId="Contents8">
    <w:name w:val="Contents 8"/>
    <w:qFormat/>
    <w:rsid w:val="00E03754"/>
    <w:rPr>
      <w:rFonts w:ascii="XO Thames" w:hAnsi="XO Thames"/>
      <w:sz w:val="28"/>
    </w:rPr>
  </w:style>
  <w:style w:type="character" w:customStyle="1" w:styleId="24">
    <w:name w:val="Основной текст Знак2"/>
    <w:qFormat/>
    <w:rsid w:val="00E03754"/>
    <w:rPr>
      <w:color w:val="000000"/>
    </w:rPr>
  </w:style>
  <w:style w:type="character" w:customStyle="1" w:styleId="Textbody">
    <w:name w:val="Text body"/>
    <w:qFormat/>
    <w:rsid w:val="00E03754"/>
    <w:rPr>
      <w:rFonts w:ascii="Times New Roman" w:hAnsi="Times New Roman"/>
      <w:color w:val="000000"/>
      <w:sz w:val="27"/>
    </w:rPr>
  </w:style>
  <w:style w:type="character" w:customStyle="1" w:styleId="Contents5">
    <w:name w:val="Contents 5"/>
    <w:qFormat/>
    <w:rsid w:val="00E03754"/>
    <w:rPr>
      <w:rFonts w:ascii="XO Thames" w:hAnsi="XO Thames"/>
      <w:sz w:val="28"/>
    </w:rPr>
  </w:style>
  <w:style w:type="character" w:customStyle="1" w:styleId="1d">
    <w:name w:val="Заголовок №1_"/>
    <w:qFormat/>
    <w:rsid w:val="00E03754"/>
    <w:rPr>
      <w:rFonts w:ascii="Times New Roman" w:hAnsi="Times New Roman"/>
      <w:b/>
      <w:spacing w:val="0"/>
      <w:sz w:val="27"/>
    </w:rPr>
  </w:style>
  <w:style w:type="character" w:customStyle="1" w:styleId="ae">
    <w:name w:val="Оглавление_"/>
    <w:qFormat/>
    <w:rsid w:val="00E03754"/>
    <w:rPr>
      <w:rFonts w:ascii="Times New Roman" w:hAnsi="Times New Roman"/>
      <w:spacing w:val="0"/>
      <w:sz w:val="27"/>
    </w:rPr>
  </w:style>
  <w:style w:type="character" w:customStyle="1" w:styleId="12pt">
    <w:name w:val="Основной текст + 12 pt"/>
    <w:qFormat/>
    <w:rsid w:val="00E03754"/>
    <w:rPr>
      <w:rFonts w:ascii="Times New Roman" w:hAnsi="Times New Roman"/>
      <w:spacing w:val="0"/>
      <w:sz w:val="24"/>
    </w:rPr>
  </w:style>
  <w:style w:type="character" w:customStyle="1" w:styleId="34">
    <w:name w:val="Основной текст (3)_"/>
    <w:qFormat/>
    <w:rsid w:val="00E03754"/>
    <w:rPr>
      <w:rFonts w:ascii="Times New Roman" w:hAnsi="Times New Roman"/>
      <w:b/>
      <w:spacing w:val="0"/>
      <w:sz w:val="27"/>
    </w:rPr>
  </w:style>
  <w:style w:type="character" w:customStyle="1" w:styleId="WW8Num9z0">
    <w:name w:val="WW8Num9z0"/>
    <w:qFormat/>
    <w:rsid w:val="00E03754"/>
    <w:rPr>
      <w:rFonts w:ascii="Times New Roman" w:hAnsi="Times New Roman"/>
      <w:b w:val="0"/>
      <w:i w:val="0"/>
      <w:caps w:val="0"/>
      <w:smallCaps w:val="0"/>
      <w:strike w:val="0"/>
      <w:dstrike w:val="0"/>
      <w:color w:val="000000"/>
      <w:spacing w:val="0"/>
      <w:sz w:val="27"/>
      <w:u w:val="none"/>
    </w:rPr>
  </w:style>
  <w:style w:type="character" w:customStyle="1" w:styleId="8">
    <w:name w:val="Основной текст Знак8"/>
    <w:qFormat/>
    <w:rsid w:val="00E03754"/>
    <w:rPr>
      <w:color w:val="000000"/>
    </w:rPr>
  </w:style>
  <w:style w:type="character" w:customStyle="1" w:styleId="25">
    <w:name w:val="Абзац списка2"/>
    <w:qFormat/>
    <w:rsid w:val="00E03754"/>
    <w:rPr>
      <w:rFonts w:ascii="Calibri" w:hAnsi="Calibri"/>
      <w:sz w:val="22"/>
    </w:rPr>
  </w:style>
  <w:style w:type="character" w:customStyle="1" w:styleId="1e">
    <w:name w:val="Подзаголовок1"/>
    <w:qFormat/>
    <w:rsid w:val="00E03754"/>
    <w:rPr>
      <w:rFonts w:ascii="XO Thames" w:hAnsi="XO Thames"/>
      <w:i/>
      <w:sz w:val="24"/>
    </w:rPr>
  </w:style>
  <w:style w:type="character" w:customStyle="1" w:styleId="WW8Num10z1">
    <w:name w:val="WW8Num10z1"/>
    <w:qFormat/>
    <w:rsid w:val="00E03754"/>
  </w:style>
  <w:style w:type="character" w:customStyle="1" w:styleId="40">
    <w:name w:val="Основной текст + Полужирный4"/>
    <w:qFormat/>
    <w:rsid w:val="00E03754"/>
    <w:rPr>
      <w:rFonts w:ascii="Times New Roman" w:hAnsi="Times New Roman"/>
      <w:b/>
      <w:spacing w:val="0"/>
      <w:sz w:val="27"/>
    </w:rPr>
  </w:style>
  <w:style w:type="character" w:customStyle="1" w:styleId="af">
    <w:name w:val="Оглавление"/>
    <w:qFormat/>
    <w:rsid w:val="00E03754"/>
    <w:rPr>
      <w:rFonts w:ascii="Times New Roman" w:hAnsi="Times New Roman"/>
      <w:color w:val="000000"/>
      <w:sz w:val="27"/>
    </w:rPr>
  </w:style>
  <w:style w:type="character" w:customStyle="1" w:styleId="1f">
    <w:name w:val="Название1"/>
    <w:qFormat/>
    <w:rsid w:val="00E03754"/>
    <w:rPr>
      <w:rFonts w:ascii="XO Thames" w:hAnsi="XO Thames"/>
      <w:b/>
      <w:caps/>
      <w:sz w:val="40"/>
    </w:rPr>
  </w:style>
  <w:style w:type="character" w:customStyle="1" w:styleId="af0">
    <w:name w:val="Основной текст + Полужирный"/>
    <w:qFormat/>
    <w:rsid w:val="00E03754"/>
    <w:rPr>
      <w:rFonts w:ascii="Times New Roman" w:hAnsi="Times New Roman"/>
      <w:b/>
      <w:spacing w:val="0"/>
      <w:sz w:val="27"/>
    </w:rPr>
  </w:style>
  <w:style w:type="character" w:customStyle="1" w:styleId="Heading40">
    <w:name w:val="Heading 4"/>
    <w:qFormat/>
    <w:rsid w:val="00E03754"/>
    <w:rPr>
      <w:rFonts w:ascii="XO Thames" w:hAnsi="XO Thames"/>
      <w:b/>
      <w:sz w:val="24"/>
    </w:rPr>
  </w:style>
  <w:style w:type="character" w:customStyle="1" w:styleId="ConsPlusNormal">
    <w:name w:val="ConsPlusNormal"/>
    <w:qFormat/>
    <w:rsid w:val="00E03754"/>
    <w:rPr>
      <w:rFonts w:ascii="Arial" w:hAnsi="Arial"/>
      <w:color w:val="000000"/>
      <w:sz w:val="20"/>
    </w:rPr>
  </w:style>
  <w:style w:type="character" w:customStyle="1" w:styleId="26">
    <w:name w:val="Основной текст (2)"/>
    <w:qFormat/>
    <w:rsid w:val="00E03754"/>
    <w:rPr>
      <w:rFonts w:ascii="Times New Roman" w:hAnsi="Times New Roman"/>
      <w:color w:val="000000"/>
      <w:sz w:val="8"/>
    </w:rPr>
  </w:style>
  <w:style w:type="character" w:customStyle="1" w:styleId="WW8Num4z0">
    <w:name w:val="WW8Num4z0"/>
    <w:qFormat/>
    <w:rsid w:val="00E03754"/>
    <w:rPr>
      <w:rFonts w:ascii="Times New Roman" w:hAnsi="Times New Roman"/>
      <w:b w:val="0"/>
      <w:i w:val="0"/>
      <w:caps w:val="0"/>
      <w:smallCaps w:val="0"/>
      <w:strike w:val="0"/>
      <w:dstrike w:val="0"/>
      <w:color w:val="000000"/>
      <w:spacing w:val="0"/>
      <w:sz w:val="27"/>
      <w:u w:val="none"/>
    </w:rPr>
  </w:style>
  <w:style w:type="character" w:customStyle="1" w:styleId="Heading20">
    <w:name w:val="Heading 2"/>
    <w:qFormat/>
    <w:rsid w:val="00E03754"/>
    <w:rPr>
      <w:rFonts w:ascii="XO Thames" w:hAnsi="XO Thames"/>
      <w:b/>
      <w:sz w:val="28"/>
    </w:rPr>
  </w:style>
  <w:style w:type="character" w:customStyle="1" w:styleId="9">
    <w:name w:val="Основной текст Знак9"/>
    <w:qFormat/>
    <w:rsid w:val="00E03754"/>
    <w:rPr>
      <w:color w:val="000000"/>
    </w:rPr>
  </w:style>
  <w:style w:type="paragraph" w:customStyle="1" w:styleId="af1">
    <w:name w:val="Заголовок"/>
    <w:basedOn w:val="a"/>
    <w:next w:val="af2"/>
    <w:qFormat/>
    <w:rsid w:val="00E03754"/>
    <w:pPr>
      <w:keepNext/>
      <w:spacing w:before="240" w:after="120"/>
    </w:pPr>
    <w:rPr>
      <w:rFonts w:ascii="PT Astra Serif" w:hAnsi="PT Astra Serif"/>
      <w:sz w:val="28"/>
    </w:rPr>
  </w:style>
  <w:style w:type="paragraph" w:styleId="af2">
    <w:name w:val="Body Text"/>
    <w:basedOn w:val="a"/>
    <w:rsid w:val="00E03754"/>
    <w:pPr>
      <w:spacing w:after="420" w:line="240" w:lineRule="atLeast"/>
      <w:ind w:hanging="260"/>
    </w:pPr>
    <w:rPr>
      <w:rFonts w:ascii="Times New Roman" w:hAnsi="Times New Roman"/>
      <w:sz w:val="27"/>
    </w:rPr>
  </w:style>
  <w:style w:type="paragraph" w:styleId="af3">
    <w:name w:val="List"/>
    <w:basedOn w:val="af2"/>
    <w:rsid w:val="00E03754"/>
    <w:rPr>
      <w:rFonts w:ascii="PT Astra Serif" w:hAnsi="PT Astra Serif"/>
    </w:rPr>
  </w:style>
  <w:style w:type="paragraph" w:customStyle="1" w:styleId="Caption">
    <w:name w:val="Caption"/>
    <w:basedOn w:val="a"/>
    <w:qFormat/>
    <w:rsid w:val="00E03754"/>
    <w:pPr>
      <w:suppressLineNumbers/>
      <w:spacing w:before="120" w:after="120"/>
    </w:pPr>
    <w:rPr>
      <w:rFonts w:ascii="PT Astra Serif" w:hAnsi="PT Astra Serif"/>
      <w:i/>
      <w:iCs/>
      <w:szCs w:val="24"/>
    </w:rPr>
  </w:style>
  <w:style w:type="paragraph" w:styleId="af4">
    <w:name w:val="index heading"/>
    <w:basedOn w:val="a"/>
    <w:qFormat/>
    <w:rsid w:val="00E03754"/>
    <w:rPr>
      <w:rFonts w:ascii="PT Astra Serif" w:hAnsi="PT Astra Serif"/>
    </w:rPr>
  </w:style>
  <w:style w:type="paragraph" w:customStyle="1" w:styleId="1f0">
    <w:name w:val="Заголовок №1 + Не полужирный"/>
    <w:qFormat/>
    <w:rsid w:val="00E03754"/>
    <w:rPr>
      <w:sz w:val="27"/>
    </w:rPr>
  </w:style>
  <w:style w:type="paragraph" w:customStyle="1" w:styleId="130">
    <w:name w:val="Основной текст Знак13"/>
    <w:qFormat/>
    <w:rsid w:val="00E03754"/>
    <w:rPr>
      <w:sz w:val="24"/>
    </w:rPr>
  </w:style>
  <w:style w:type="paragraph" w:customStyle="1" w:styleId="TOC2">
    <w:name w:val="TOC 2"/>
    <w:next w:val="a"/>
    <w:uiPriority w:val="39"/>
    <w:rsid w:val="00E03754"/>
    <w:pPr>
      <w:ind w:left="200"/>
    </w:pPr>
    <w:rPr>
      <w:rFonts w:ascii="XO Thames" w:hAnsi="XO Thames"/>
      <w:sz w:val="28"/>
    </w:rPr>
  </w:style>
  <w:style w:type="paragraph" w:customStyle="1" w:styleId="32pt0">
    <w:name w:val="Основной текст (3) + Интервал 2 pt"/>
    <w:qFormat/>
    <w:rsid w:val="00E03754"/>
    <w:rPr>
      <w:b/>
      <w:spacing w:val="40"/>
      <w:sz w:val="27"/>
    </w:rPr>
  </w:style>
  <w:style w:type="paragraph" w:customStyle="1" w:styleId="27">
    <w:name w:val="Основной текст с отступом 2 Знак"/>
    <w:qFormat/>
    <w:rsid w:val="00E03754"/>
    <w:rPr>
      <w:sz w:val="24"/>
    </w:rPr>
  </w:style>
  <w:style w:type="paragraph" w:customStyle="1" w:styleId="WW8Num8z00">
    <w:name w:val="WW8Num8z0"/>
    <w:qFormat/>
    <w:rsid w:val="00E03754"/>
    <w:rPr>
      <w:sz w:val="27"/>
    </w:rPr>
  </w:style>
  <w:style w:type="paragraph" w:customStyle="1" w:styleId="af5">
    <w:name w:val="Верхний и нижний колонтитулы"/>
    <w:qFormat/>
    <w:rsid w:val="00E03754"/>
    <w:pPr>
      <w:jc w:val="both"/>
    </w:pPr>
    <w:rPr>
      <w:rFonts w:ascii="XO Thames" w:hAnsi="XO Thames"/>
    </w:rPr>
  </w:style>
  <w:style w:type="paragraph" w:customStyle="1" w:styleId="122">
    <w:name w:val="Заголовок №1 (2)_"/>
    <w:qFormat/>
    <w:rsid w:val="00E03754"/>
    <w:rPr>
      <w:sz w:val="27"/>
    </w:rPr>
  </w:style>
  <w:style w:type="paragraph" w:styleId="35">
    <w:name w:val="Body Text 3"/>
    <w:basedOn w:val="a"/>
    <w:qFormat/>
    <w:rsid w:val="00E03754"/>
    <w:pPr>
      <w:spacing w:after="120"/>
    </w:pPr>
    <w:rPr>
      <w:sz w:val="16"/>
    </w:rPr>
  </w:style>
  <w:style w:type="paragraph" w:customStyle="1" w:styleId="TOC4">
    <w:name w:val="TOC 4"/>
    <w:next w:val="a"/>
    <w:uiPriority w:val="39"/>
    <w:rsid w:val="00E03754"/>
    <w:pPr>
      <w:ind w:left="600"/>
    </w:pPr>
    <w:rPr>
      <w:rFonts w:ascii="XO Thames" w:hAnsi="XO Thames"/>
      <w:sz w:val="28"/>
    </w:rPr>
  </w:style>
  <w:style w:type="paragraph" w:customStyle="1" w:styleId="TOC6">
    <w:name w:val="TOC 6"/>
    <w:next w:val="a"/>
    <w:uiPriority w:val="39"/>
    <w:rsid w:val="00E03754"/>
    <w:pPr>
      <w:ind w:left="1000"/>
    </w:pPr>
    <w:rPr>
      <w:rFonts w:ascii="XO Thames" w:hAnsi="XO Thames"/>
      <w:sz w:val="28"/>
    </w:rPr>
  </w:style>
  <w:style w:type="paragraph" w:customStyle="1" w:styleId="Header0">
    <w:name w:val="Header"/>
    <w:basedOn w:val="a"/>
    <w:rsid w:val="00E03754"/>
    <w:pPr>
      <w:tabs>
        <w:tab w:val="center" w:pos="4677"/>
        <w:tab w:val="right" w:pos="9355"/>
      </w:tabs>
    </w:pPr>
  </w:style>
  <w:style w:type="paragraph" w:customStyle="1" w:styleId="TOC7">
    <w:name w:val="TOC 7"/>
    <w:next w:val="a"/>
    <w:uiPriority w:val="39"/>
    <w:rsid w:val="00E03754"/>
    <w:pPr>
      <w:ind w:left="1200"/>
    </w:pPr>
    <w:rPr>
      <w:rFonts w:ascii="XO Thames" w:hAnsi="XO Thames"/>
      <w:sz w:val="28"/>
    </w:rPr>
  </w:style>
  <w:style w:type="paragraph" w:styleId="af6">
    <w:name w:val="Normal (Web)"/>
    <w:basedOn w:val="a"/>
    <w:qFormat/>
    <w:rsid w:val="00E03754"/>
    <w:pPr>
      <w:spacing w:before="74" w:after="74"/>
      <w:ind w:left="74" w:right="74"/>
    </w:pPr>
    <w:rPr>
      <w:rFonts w:ascii="Arial CYR" w:hAnsi="Arial CYR"/>
      <w:sz w:val="30"/>
    </w:rPr>
  </w:style>
  <w:style w:type="paragraph" w:customStyle="1" w:styleId="28">
    <w:name w:val="Основной текст 2 Знак"/>
    <w:qFormat/>
    <w:rsid w:val="00E03754"/>
    <w:rPr>
      <w:sz w:val="24"/>
    </w:rPr>
  </w:style>
  <w:style w:type="paragraph" w:customStyle="1" w:styleId="70">
    <w:name w:val="Основной текст Знак7"/>
    <w:qFormat/>
    <w:rsid w:val="00E03754"/>
    <w:rPr>
      <w:sz w:val="24"/>
    </w:rPr>
  </w:style>
  <w:style w:type="paragraph" w:customStyle="1" w:styleId="1f1">
    <w:name w:val="Просмотренная гиперссылка1"/>
    <w:qFormat/>
    <w:rsid w:val="00E03754"/>
    <w:rPr>
      <w:color w:val="800000"/>
      <w:sz w:val="24"/>
      <w:u w:val="single"/>
    </w:rPr>
  </w:style>
  <w:style w:type="paragraph" w:styleId="29">
    <w:name w:val="Body Text 2"/>
    <w:basedOn w:val="a"/>
    <w:qFormat/>
    <w:rsid w:val="00E03754"/>
    <w:pPr>
      <w:spacing w:after="120" w:line="480" w:lineRule="auto"/>
    </w:pPr>
  </w:style>
  <w:style w:type="paragraph" w:customStyle="1" w:styleId="140">
    <w:name w:val="Основной текст Знак14"/>
    <w:qFormat/>
    <w:rsid w:val="00E03754"/>
    <w:rPr>
      <w:sz w:val="24"/>
    </w:rPr>
  </w:style>
  <w:style w:type="paragraph" w:customStyle="1" w:styleId="af7">
    <w:name w:val="Основной текст Знак"/>
    <w:qFormat/>
    <w:rsid w:val="00E03754"/>
    <w:rPr>
      <w:sz w:val="24"/>
    </w:rPr>
  </w:style>
  <w:style w:type="paragraph" w:styleId="af8">
    <w:name w:val="No Spacing"/>
    <w:qFormat/>
    <w:rsid w:val="00E03754"/>
    <w:pPr>
      <w:ind w:firstLine="709"/>
      <w:jc w:val="both"/>
    </w:pPr>
    <w:rPr>
      <w:sz w:val="26"/>
    </w:rPr>
  </w:style>
  <w:style w:type="paragraph" w:customStyle="1" w:styleId="51">
    <w:name w:val="Основной текст + Полужирный5"/>
    <w:qFormat/>
    <w:rsid w:val="00E03754"/>
    <w:rPr>
      <w:b/>
      <w:sz w:val="27"/>
    </w:rPr>
  </w:style>
  <w:style w:type="paragraph" w:customStyle="1" w:styleId="af9">
    <w:name w:val="Содержимое таблицы"/>
    <w:basedOn w:val="a"/>
    <w:qFormat/>
    <w:rsid w:val="00E03754"/>
  </w:style>
  <w:style w:type="paragraph" w:customStyle="1" w:styleId="ConsNonformat0">
    <w:name w:val="ConsNonformat"/>
    <w:qFormat/>
    <w:rsid w:val="00E03754"/>
    <w:pPr>
      <w:widowControl w:val="0"/>
    </w:pPr>
    <w:rPr>
      <w:rFonts w:ascii="Courier New" w:hAnsi="Courier New"/>
    </w:rPr>
  </w:style>
  <w:style w:type="paragraph" w:customStyle="1" w:styleId="WW8Num1z00">
    <w:name w:val="WW8Num1z0"/>
    <w:qFormat/>
    <w:rsid w:val="00E03754"/>
    <w:rPr>
      <w:sz w:val="27"/>
    </w:rPr>
  </w:style>
  <w:style w:type="paragraph" w:customStyle="1" w:styleId="1f2">
    <w:name w:val="Основной шрифт абзаца1"/>
    <w:qFormat/>
    <w:rsid w:val="00E03754"/>
    <w:rPr>
      <w:sz w:val="24"/>
    </w:rPr>
  </w:style>
  <w:style w:type="paragraph" w:customStyle="1" w:styleId="WW8Num6z00">
    <w:name w:val="WW8Num6z0"/>
    <w:qFormat/>
    <w:rsid w:val="00E03754"/>
    <w:rPr>
      <w:sz w:val="27"/>
    </w:rPr>
  </w:style>
  <w:style w:type="paragraph" w:customStyle="1" w:styleId="36">
    <w:name w:val="Основной текст 3 Знак"/>
    <w:qFormat/>
    <w:rsid w:val="00E03754"/>
    <w:rPr>
      <w:sz w:val="16"/>
    </w:rPr>
  </w:style>
  <w:style w:type="paragraph" w:styleId="afa">
    <w:name w:val="caption"/>
    <w:basedOn w:val="a"/>
    <w:qFormat/>
    <w:rsid w:val="00E03754"/>
    <w:pPr>
      <w:spacing w:before="120" w:after="120"/>
    </w:pPr>
    <w:rPr>
      <w:rFonts w:ascii="PT Astra Serif" w:hAnsi="PT Astra Serif"/>
      <w:i/>
    </w:rPr>
  </w:style>
  <w:style w:type="paragraph" w:customStyle="1" w:styleId="afb">
    <w:name w:val="Заголовок таблицы"/>
    <w:basedOn w:val="af9"/>
    <w:qFormat/>
    <w:rsid w:val="00E03754"/>
    <w:pPr>
      <w:jc w:val="center"/>
    </w:pPr>
    <w:rPr>
      <w:b/>
    </w:rPr>
  </w:style>
  <w:style w:type="paragraph" w:customStyle="1" w:styleId="1f3">
    <w:name w:val="Основной текст + Полужирный1"/>
    <w:qFormat/>
    <w:rsid w:val="00E03754"/>
    <w:rPr>
      <w:b/>
      <w:sz w:val="27"/>
    </w:rPr>
  </w:style>
  <w:style w:type="paragraph" w:customStyle="1" w:styleId="60">
    <w:name w:val="Основной текст Знак6"/>
    <w:qFormat/>
    <w:rsid w:val="00E03754"/>
    <w:rPr>
      <w:sz w:val="24"/>
    </w:rPr>
  </w:style>
  <w:style w:type="paragraph" w:customStyle="1" w:styleId="afc">
    <w:name w:val="Текст выноски Знак"/>
    <w:qFormat/>
    <w:rsid w:val="00E03754"/>
    <w:rPr>
      <w:rFonts w:ascii="Tahoma" w:hAnsi="Tahoma"/>
      <w:sz w:val="16"/>
    </w:rPr>
  </w:style>
  <w:style w:type="paragraph" w:customStyle="1" w:styleId="161">
    <w:name w:val="Оглавление + 16"/>
    <w:qFormat/>
    <w:rsid w:val="00E03754"/>
    <w:rPr>
      <w:sz w:val="33"/>
    </w:rPr>
  </w:style>
  <w:style w:type="paragraph" w:customStyle="1" w:styleId="afd">
    <w:name w:val="Символ нумерации"/>
    <w:qFormat/>
    <w:rsid w:val="00E03754"/>
    <w:rPr>
      <w:sz w:val="24"/>
    </w:rPr>
  </w:style>
  <w:style w:type="paragraph" w:customStyle="1" w:styleId="37">
    <w:name w:val="Основной текст + Полужирный3"/>
    <w:qFormat/>
    <w:rsid w:val="00E03754"/>
    <w:rPr>
      <w:b/>
      <w:sz w:val="27"/>
    </w:rPr>
  </w:style>
  <w:style w:type="paragraph" w:styleId="afe">
    <w:name w:val="List Paragraph"/>
    <w:basedOn w:val="a"/>
    <w:uiPriority w:val="1"/>
    <w:qFormat/>
    <w:rsid w:val="00E03754"/>
    <w:pPr>
      <w:spacing w:after="200" w:line="276" w:lineRule="auto"/>
      <w:ind w:left="720"/>
      <w:contextualSpacing/>
    </w:pPr>
    <w:rPr>
      <w:rFonts w:ascii="Calibri" w:hAnsi="Calibri"/>
      <w:sz w:val="22"/>
    </w:rPr>
  </w:style>
  <w:style w:type="paragraph" w:customStyle="1" w:styleId="aff">
    <w:name w:val="Основной текст + Курсив"/>
    <w:qFormat/>
    <w:rsid w:val="00E03754"/>
    <w:rPr>
      <w:i/>
      <w:sz w:val="27"/>
    </w:rPr>
  </w:style>
  <w:style w:type="paragraph" w:customStyle="1" w:styleId="1f4">
    <w:name w:val="Заголовок №1"/>
    <w:basedOn w:val="a"/>
    <w:qFormat/>
    <w:rsid w:val="00E03754"/>
    <w:pPr>
      <w:spacing w:before="420" w:line="317" w:lineRule="exact"/>
      <w:jc w:val="center"/>
    </w:pPr>
    <w:rPr>
      <w:rFonts w:ascii="Times New Roman" w:hAnsi="Times New Roman"/>
      <w:b/>
      <w:sz w:val="27"/>
    </w:rPr>
  </w:style>
  <w:style w:type="paragraph" w:customStyle="1" w:styleId="111">
    <w:name w:val="Основной текст Знак11"/>
    <w:qFormat/>
    <w:rsid w:val="00E03754"/>
    <w:rPr>
      <w:sz w:val="24"/>
    </w:rPr>
  </w:style>
  <w:style w:type="paragraph" w:customStyle="1" w:styleId="311">
    <w:name w:val="Основной текст 31"/>
    <w:basedOn w:val="a"/>
    <w:qFormat/>
    <w:rsid w:val="00E03754"/>
    <w:pPr>
      <w:spacing w:after="120"/>
    </w:pPr>
    <w:rPr>
      <w:rFonts w:ascii="Courier New" w:hAnsi="Courier New"/>
      <w:sz w:val="16"/>
    </w:rPr>
  </w:style>
  <w:style w:type="paragraph" w:customStyle="1" w:styleId="TOC3">
    <w:name w:val="TOC 3"/>
    <w:next w:val="a"/>
    <w:uiPriority w:val="39"/>
    <w:rsid w:val="00E03754"/>
    <w:pPr>
      <w:ind w:left="400"/>
    </w:pPr>
    <w:rPr>
      <w:rFonts w:ascii="XO Thames" w:hAnsi="XO Thames"/>
      <w:sz w:val="28"/>
    </w:rPr>
  </w:style>
  <w:style w:type="paragraph" w:styleId="2a">
    <w:name w:val="Body Text Indent 2"/>
    <w:basedOn w:val="a"/>
    <w:qFormat/>
    <w:rsid w:val="00E03754"/>
    <w:pPr>
      <w:spacing w:after="120" w:line="480" w:lineRule="auto"/>
      <w:ind w:left="283"/>
    </w:pPr>
    <w:rPr>
      <w:rFonts w:ascii="Times New Roman" w:hAnsi="Times New Roman"/>
      <w:sz w:val="20"/>
    </w:rPr>
  </w:style>
  <w:style w:type="paragraph" w:customStyle="1" w:styleId="1f5">
    <w:name w:val="Основной текст Знак1"/>
    <w:qFormat/>
    <w:rsid w:val="00E03754"/>
    <w:rPr>
      <w:sz w:val="27"/>
    </w:rPr>
  </w:style>
  <w:style w:type="paragraph" w:customStyle="1" w:styleId="WW8Num5z00">
    <w:name w:val="WW8Num5z0"/>
    <w:qFormat/>
    <w:rsid w:val="00E03754"/>
    <w:rPr>
      <w:sz w:val="27"/>
    </w:rPr>
  </w:style>
  <w:style w:type="paragraph" w:customStyle="1" w:styleId="aff0">
    <w:name w:val="Верхний колонтитул Знак"/>
    <w:qFormat/>
    <w:rsid w:val="00E03754"/>
    <w:rPr>
      <w:sz w:val="24"/>
    </w:rPr>
  </w:style>
  <w:style w:type="paragraph" w:customStyle="1" w:styleId="ConsPlusNonformat0">
    <w:name w:val="ConsPlusNonformat"/>
    <w:uiPriority w:val="99"/>
    <w:qFormat/>
    <w:rsid w:val="00E03754"/>
    <w:pPr>
      <w:widowControl w:val="0"/>
    </w:pPr>
    <w:rPr>
      <w:rFonts w:ascii="Courier New" w:hAnsi="Courier New"/>
    </w:rPr>
  </w:style>
  <w:style w:type="paragraph" w:customStyle="1" w:styleId="WW-Absatz-Standardschriftart11111110">
    <w:name w:val="WW-Absatz-Standardschriftart1111111"/>
    <w:qFormat/>
    <w:rsid w:val="00E03754"/>
    <w:rPr>
      <w:sz w:val="24"/>
    </w:rPr>
  </w:style>
  <w:style w:type="paragraph" w:customStyle="1" w:styleId="aff1">
    <w:name w:val="Нижний колонтитул Знак"/>
    <w:qFormat/>
    <w:rsid w:val="00E03754"/>
    <w:rPr>
      <w:sz w:val="24"/>
    </w:rPr>
  </w:style>
  <w:style w:type="paragraph" w:customStyle="1" w:styleId="WW8Num3z00">
    <w:name w:val="WW8Num3z0"/>
    <w:qFormat/>
    <w:rsid w:val="00E03754"/>
    <w:rPr>
      <w:sz w:val="27"/>
    </w:rPr>
  </w:style>
  <w:style w:type="paragraph" w:customStyle="1" w:styleId="Footer0">
    <w:name w:val="Footer"/>
    <w:basedOn w:val="a"/>
    <w:rsid w:val="00E03754"/>
    <w:pPr>
      <w:tabs>
        <w:tab w:val="center" w:pos="4677"/>
        <w:tab w:val="right" w:pos="9355"/>
      </w:tabs>
    </w:pPr>
  </w:style>
  <w:style w:type="paragraph" w:customStyle="1" w:styleId="WW8Num10z00">
    <w:name w:val="WW8Num10z0"/>
    <w:qFormat/>
    <w:rsid w:val="00E03754"/>
    <w:rPr>
      <w:sz w:val="28"/>
    </w:rPr>
  </w:style>
  <w:style w:type="paragraph" w:customStyle="1" w:styleId="WW8Num1z10">
    <w:name w:val="WW8Num1z1"/>
    <w:qFormat/>
    <w:rsid w:val="00E03754"/>
    <w:rPr>
      <w:sz w:val="27"/>
    </w:rPr>
  </w:style>
  <w:style w:type="paragraph" w:customStyle="1" w:styleId="2b">
    <w:name w:val="Основной текст + Полужирный2"/>
    <w:qFormat/>
    <w:rsid w:val="00E03754"/>
    <w:rPr>
      <w:b/>
      <w:sz w:val="27"/>
    </w:rPr>
  </w:style>
  <w:style w:type="paragraph" w:customStyle="1" w:styleId="2c">
    <w:name w:val="Основной текст (2)_"/>
    <w:qFormat/>
    <w:rsid w:val="00E03754"/>
    <w:rPr>
      <w:sz w:val="8"/>
    </w:rPr>
  </w:style>
  <w:style w:type="paragraph" w:customStyle="1" w:styleId="38">
    <w:name w:val="Основной текст (3)"/>
    <w:basedOn w:val="a"/>
    <w:qFormat/>
    <w:rsid w:val="00E03754"/>
    <w:pPr>
      <w:spacing w:before="120" w:after="240" w:line="240" w:lineRule="atLeast"/>
    </w:pPr>
    <w:rPr>
      <w:rFonts w:ascii="Times New Roman" w:hAnsi="Times New Roman"/>
      <w:b/>
      <w:sz w:val="27"/>
    </w:rPr>
  </w:style>
  <w:style w:type="paragraph" w:customStyle="1" w:styleId="52">
    <w:name w:val="Основной текст Знак5"/>
    <w:qFormat/>
    <w:rsid w:val="00E03754"/>
    <w:rPr>
      <w:sz w:val="24"/>
    </w:rPr>
  </w:style>
  <w:style w:type="paragraph" w:customStyle="1" w:styleId="39">
    <w:name w:val="Основной текст Знак3"/>
    <w:qFormat/>
    <w:rsid w:val="00E03754"/>
    <w:rPr>
      <w:sz w:val="24"/>
    </w:rPr>
  </w:style>
  <w:style w:type="paragraph" w:customStyle="1" w:styleId="123">
    <w:name w:val="Заголовок №1 (2)"/>
    <w:basedOn w:val="a"/>
    <w:qFormat/>
    <w:rsid w:val="00E03754"/>
    <w:pPr>
      <w:spacing w:after="240" w:line="317" w:lineRule="exact"/>
      <w:ind w:firstLine="700"/>
      <w:jc w:val="both"/>
    </w:pPr>
    <w:rPr>
      <w:rFonts w:ascii="Times New Roman" w:hAnsi="Times New Roman"/>
      <w:sz w:val="27"/>
    </w:rPr>
  </w:style>
  <w:style w:type="paragraph" w:customStyle="1" w:styleId="1f6">
    <w:name w:val="Гиперссылка1"/>
    <w:qFormat/>
    <w:rsid w:val="00E03754"/>
    <w:rPr>
      <w:color w:val="0066CC"/>
      <w:sz w:val="24"/>
      <w:u w:val="single"/>
    </w:rPr>
  </w:style>
  <w:style w:type="paragraph" w:customStyle="1" w:styleId="Footnote0">
    <w:name w:val="Footnote"/>
    <w:qFormat/>
    <w:rsid w:val="00E03754"/>
    <w:pPr>
      <w:ind w:firstLine="851"/>
      <w:jc w:val="both"/>
    </w:pPr>
    <w:rPr>
      <w:rFonts w:ascii="XO Thames" w:hAnsi="XO Thames"/>
      <w:sz w:val="22"/>
    </w:rPr>
  </w:style>
  <w:style w:type="paragraph" w:customStyle="1" w:styleId="TOC1">
    <w:name w:val="TOC 1"/>
    <w:basedOn w:val="a"/>
    <w:next w:val="a"/>
    <w:uiPriority w:val="39"/>
    <w:rsid w:val="00E03754"/>
  </w:style>
  <w:style w:type="paragraph" w:styleId="aff2">
    <w:name w:val="Balloon Text"/>
    <w:basedOn w:val="a"/>
    <w:qFormat/>
    <w:rsid w:val="00E03754"/>
    <w:rPr>
      <w:rFonts w:ascii="Tahoma" w:hAnsi="Tahoma"/>
      <w:sz w:val="16"/>
    </w:rPr>
  </w:style>
  <w:style w:type="paragraph" w:customStyle="1" w:styleId="41">
    <w:name w:val="Основной текст Знак4"/>
    <w:qFormat/>
    <w:rsid w:val="00E03754"/>
    <w:rPr>
      <w:sz w:val="24"/>
    </w:rPr>
  </w:style>
  <w:style w:type="paragraph" w:customStyle="1" w:styleId="WW8Num2z00">
    <w:name w:val="WW8Num2z0"/>
    <w:qFormat/>
    <w:rsid w:val="00E03754"/>
    <w:rPr>
      <w:sz w:val="27"/>
    </w:rPr>
  </w:style>
  <w:style w:type="paragraph" w:customStyle="1" w:styleId="WW8Num7z00">
    <w:name w:val="WW8Num7z0"/>
    <w:qFormat/>
    <w:rsid w:val="00E03754"/>
    <w:rPr>
      <w:sz w:val="27"/>
    </w:rPr>
  </w:style>
  <w:style w:type="paragraph" w:customStyle="1" w:styleId="TOC9">
    <w:name w:val="TOC 9"/>
    <w:next w:val="a"/>
    <w:uiPriority w:val="39"/>
    <w:rsid w:val="00E03754"/>
    <w:pPr>
      <w:ind w:left="1600"/>
    </w:pPr>
    <w:rPr>
      <w:rFonts w:ascii="XO Thames" w:hAnsi="XO Thames"/>
      <w:sz w:val="28"/>
    </w:rPr>
  </w:style>
  <w:style w:type="paragraph" w:customStyle="1" w:styleId="101">
    <w:name w:val="Основной текст Знак10"/>
    <w:qFormat/>
    <w:rsid w:val="00E03754"/>
    <w:rPr>
      <w:sz w:val="24"/>
    </w:rPr>
  </w:style>
  <w:style w:type="paragraph" w:customStyle="1" w:styleId="124">
    <w:name w:val="Основной текст Знак12"/>
    <w:qFormat/>
    <w:rsid w:val="00E03754"/>
    <w:rPr>
      <w:sz w:val="24"/>
    </w:rPr>
  </w:style>
  <w:style w:type="paragraph" w:customStyle="1" w:styleId="TOC8">
    <w:name w:val="TOC 8"/>
    <w:next w:val="a"/>
    <w:uiPriority w:val="39"/>
    <w:rsid w:val="00E03754"/>
    <w:pPr>
      <w:ind w:left="1400"/>
    </w:pPr>
    <w:rPr>
      <w:rFonts w:ascii="XO Thames" w:hAnsi="XO Thames"/>
      <w:sz w:val="28"/>
    </w:rPr>
  </w:style>
  <w:style w:type="paragraph" w:customStyle="1" w:styleId="2d">
    <w:name w:val="Основной текст Знак2"/>
    <w:qFormat/>
    <w:rsid w:val="00E03754"/>
    <w:rPr>
      <w:sz w:val="24"/>
    </w:rPr>
  </w:style>
  <w:style w:type="paragraph" w:customStyle="1" w:styleId="TOC5">
    <w:name w:val="TOC 5"/>
    <w:next w:val="a"/>
    <w:uiPriority w:val="39"/>
    <w:rsid w:val="00E03754"/>
    <w:pPr>
      <w:ind w:left="800"/>
    </w:pPr>
    <w:rPr>
      <w:rFonts w:ascii="XO Thames" w:hAnsi="XO Thames"/>
      <w:sz w:val="28"/>
    </w:rPr>
  </w:style>
  <w:style w:type="paragraph" w:customStyle="1" w:styleId="1f7">
    <w:name w:val="Заголовок №1_"/>
    <w:qFormat/>
    <w:rsid w:val="00E03754"/>
    <w:rPr>
      <w:b/>
      <w:sz w:val="27"/>
    </w:rPr>
  </w:style>
  <w:style w:type="paragraph" w:customStyle="1" w:styleId="aff3">
    <w:name w:val="Оглавление_"/>
    <w:qFormat/>
    <w:rsid w:val="00E03754"/>
    <w:rPr>
      <w:sz w:val="27"/>
    </w:rPr>
  </w:style>
  <w:style w:type="paragraph" w:customStyle="1" w:styleId="12pt0">
    <w:name w:val="Основной текст + 12 pt"/>
    <w:qFormat/>
    <w:rsid w:val="00E03754"/>
    <w:rPr>
      <w:sz w:val="24"/>
    </w:rPr>
  </w:style>
  <w:style w:type="paragraph" w:customStyle="1" w:styleId="3a">
    <w:name w:val="Основной текст (3)_"/>
    <w:qFormat/>
    <w:rsid w:val="00E03754"/>
    <w:rPr>
      <w:b/>
      <w:sz w:val="27"/>
    </w:rPr>
  </w:style>
  <w:style w:type="paragraph" w:customStyle="1" w:styleId="WW8Num9z00">
    <w:name w:val="WW8Num9z0"/>
    <w:qFormat/>
    <w:rsid w:val="00E03754"/>
    <w:rPr>
      <w:sz w:val="27"/>
    </w:rPr>
  </w:style>
  <w:style w:type="paragraph" w:customStyle="1" w:styleId="80">
    <w:name w:val="Основной текст Знак8"/>
    <w:qFormat/>
    <w:rsid w:val="00E03754"/>
    <w:rPr>
      <w:sz w:val="24"/>
    </w:rPr>
  </w:style>
  <w:style w:type="paragraph" w:styleId="aff4">
    <w:name w:val="Subtitle"/>
    <w:next w:val="a"/>
    <w:uiPriority w:val="11"/>
    <w:qFormat/>
    <w:rsid w:val="00E03754"/>
    <w:pPr>
      <w:jc w:val="both"/>
    </w:pPr>
    <w:rPr>
      <w:rFonts w:ascii="XO Thames" w:hAnsi="XO Thames"/>
      <w:i/>
      <w:sz w:val="24"/>
    </w:rPr>
  </w:style>
  <w:style w:type="paragraph" w:customStyle="1" w:styleId="WW8Num10z10">
    <w:name w:val="WW8Num10z1"/>
    <w:qFormat/>
    <w:rsid w:val="00E03754"/>
    <w:rPr>
      <w:sz w:val="24"/>
    </w:rPr>
  </w:style>
  <w:style w:type="paragraph" w:customStyle="1" w:styleId="42">
    <w:name w:val="Основной текст + Полужирный4"/>
    <w:qFormat/>
    <w:rsid w:val="00E03754"/>
    <w:rPr>
      <w:b/>
      <w:sz w:val="27"/>
    </w:rPr>
  </w:style>
  <w:style w:type="paragraph" w:customStyle="1" w:styleId="aff5">
    <w:name w:val="Оглавление"/>
    <w:basedOn w:val="a"/>
    <w:qFormat/>
    <w:rsid w:val="00E03754"/>
    <w:pPr>
      <w:spacing w:line="317" w:lineRule="exact"/>
      <w:jc w:val="both"/>
    </w:pPr>
    <w:rPr>
      <w:rFonts w:ascii="Times New Roman" w:hAnsi="Times New Roman"/>
      <w:sz w:val="27"/>
    </w:rPr>
  </w:style>
  <w:style w:type="paragraph" w:styleId="aff6">
    <w:name w:val="Title"/>
    <w:next w:val="a"/>
    <w:uiPriority w:val="10"/>
    <w:qFormat/>
    <w:rsid w:val="00E03754"/>
    <w:pPr>
      <w:spacing w:before="567" w:after="567"/>
      <w:jc w:val="center"/>
    </w:pPr>
    <w:rPr>
      <w:rFonts w:ascii="XO Thames" w:hAnsi="XO Thames"/>
      <w:b/>
      <w:caps/>
      <w:sz w:val="40"/>
    </w:rPr>
  </w:style>
  <w:style w:type="paragraph" w:customStyle="1" w:styleId="aff7">
    <w:name w:val="Основной текст + Полужирный"/>
    <w:qFormat/>
    <w:rsid w:val="00E03754"/>
    <w:rPr>
      <w:b/>
      <w:sz w:val="27"/>
    </w:rPr>
  </w:style>
  <w:style w:type="paragraph" w:customStyle="1" w:styleId="ConsPlusNormal0">
    <w:name w:val="ConsPlusNormal"/>
    <w:qFormat/>
    <w:rsid w:val="00E03754"/>
    <w:pPr>
      <w:widowControl w:val="0"/>
      <w:ind w:firstLine="720"/>
    </w:pPr>
    <w:rPr>
      <w:rFonts w:ascii="Arial" w:hAnsi="Arial"/>
    </w:rPr>
  </w:style>
  <w:style w:type="paragraph" w:customStyle="1" w:styleId="2e">
    <w:name w:val="Основной шрифт абзаца2"/>
    <w:qFormat/>
    <w:rsid w:val="00E03754"/>
    <w:rPr>
      <w:sz w:val="24"/>
    </w:rPr>
  </w:style>
  <w:style w:type="paragraph" w:customStyle="1" w:styleId="2f">
    <w:name w:val="Основной текст (2)"/>
    <w:basedOn w:val="a"/>
    <w:qFormat/>
    <w:rsid w:val="00E03754"/>
    <w:pPr>
      <w:spacing w:line="240" w:lineRule="atLeast"/>
      <w:ind w:hanging="260"/>
      <w:jc w:val="both"/>
    </w:pPr>
    <w:rPr>
      <w:rFonts w:ascii="Times New Roman" w:hAnsi="Times New Roman"/>
      <w:sz w:val="8"/>
    </w:rPr>
  </w:style>
  <w:style w:type="paragraph" w:customStyle="1" w:styleId="WW8Num4z00">
    <w:name w:val="WW8Num4z0"/>
    <w:qFormat/>
    <w:rsid w:val="00E03754"/>
    <w:rPr>
      <w:sz w:val="27"/>
    </w:rPr>
  </w:style>
  <w:style w:type="paragraph" w:customStyle="1" w:styleId="90">
    <w:name w:val="Основной текст Знак9"/>
    <w:qFormat/>
    <w:rsid w:val="00E03754"/>
    <w:rPr>
      <w:sz w:val="24"/>
    </w:rPr>
  </w:style>
  <w:style w:type="paragraph" w:styleId="aff8">
    <w:name w:val="header"/>
    <w:basedOn w:val="a"/>
    <w:link w:val="1f8"/>
    <w:uiPriority w:val="99"/>
    <w:semiHidden/>
    <w:unhideWhenUsed/>
    <w:rsid w:val="00083CDB"/>
    <w:pPr>
      <w:tabs>
        <w:tab w:val="center" w:pos="4677"/>
        <w:tab w:val="right" w:pos="9355"/>
      </w:tabs>
    </w:pPr>
    <w:rPr>
      <w:rFonts w:cs="Mangal"/>
    </w:rPr>
  </w:style>
  <w:style w:type="character" w:customStyle="1" w:styleId="1f8">
    <w:name w:val="Верхний колонтитул Знак1"/>
    <w:basedOn w:val="a0"/>
    <w:link w:val="aff8"/>
    <w:uiPriority w:val="99"/>
    <w:semiHidden/>
    <w:rsid w:val="00083CDB"/>
    <w:rPr>
      <w:rFonts w:ascii="Arial Unicode MS" w:hAnsi="Arial Unicode MS" w:cs="Mangal"/>
      <w:sz w:val="24"/>
    </w:rPr>
  </w:style>
  <w:style w:type="paragraph" w:styleId="aff9">
    <w:name w:val="footer"/>
    <w:basedOn w:val="a"/>
    <w:link w:val="1f9"/>
    <w:uiPriority w:val="99"/>
    <w:semiHidden/>
    <w:unhideWhenUsed/>
    <w:rsid w:val="00083CDB"/>
    <w:pPr>
      <w:tabs>
        <w:tab w:val="center" w:pos="4677"/>
        <w:tab w:val="right" w:pos="9355"/>
      </w:tabs>
    </w:pPr>
    <w:rPr>
      <w:rFonts w:cs="Mangal"/>
    </w:rPr>
  </w:style>
  <w:style w:type="character" w:customStyle="1" w:styleId="1f9">
    <w:name w:val="Нижний колонтитул Знак1"/>
    <w:basedOn w:val="a0"/>
    <w:link w:val="aff9"/>
    <w:uiPriority w:val="99"/>
    <w:semiHidden/>
    <w:rsid w:val="00083CDB"/>
    <w:rPr>
      <w:rFonts w:ascii="Arial Unicode MS" w:hAnsi="Arial Unicode MS" w:cs="Mangal"/>
      <w:sz w:val="24"/>
    </w:rPr>
  </w:style>
  <w:style w:type="paragraph" w:customStyle="1" w:styleId="ConsPlusTitle">
    <w:name w:val="ConsPlusTitle"/>
    <w:basedOn w:val="a"/>
    <w:next w:val="a"/>
    <w:rsid w:val="006B4CDA"/>
    <w:pPr>
      <w:widowControl w:val="0"/>
      <w:autoSpaceDE w:val="0"/>
    </w:pPr>
    <w:rPr>
      <w:rFonts w:ascii="Arial" w:eastAsia="Arial" w:hAnsi="Arial" w:cs="Arial"/>
      <w:b/>
      <w:bCs/>
      <w:color w:val="auto"/>
      <w:kern w:val="2"/>
      <w:sz w:val="20"/>
      <w:lang w:bidi="ar-SA"/>
    </w:rPr>
  </w:style>
  <w:style w:type="paragraph" w:customStyle="1" w:styleId="western">
    <w:name w:val="western"/>
    <w:basedOn w:val="a"/>
    <w:rsid w:val="00EB4DC3"/>
    <w:pPr>
      <w:suppressAutoHyphens w:val="0"/>
      <w:spacing w:before="100" w:beforeAutospacing="1" w:after="100" w:afterAutospacing="1"/>
    </w:pPr>
    <w:rPr>
      <w:rFonts w:ascii="Times New Roman" w:eastAsia="Times New Roman" w:hAnsi="Times New Roman" w:cs="Times New Roman"/>
      <w:color w:val="auto"/>
      <w:szCs w:val="24"/>
      <w:lang w:eastAsia="ru-RU" w:bidi="ar-SA"/>
    </w:rPr>
  </w:style>
  <w:style w:type="character" w:styleId="affa">
    <w:name w:val="Hyperlink"/>
    <w:basedOn w:val="a0"/>
    <w:unhideWhenUsed/>
    <w:rsid w:val="006F7A93"/>
    <w:rPr>
      <w:color w:val="0000FF"/>
      <w:u w:val="single"/>
    </w:rPr>
  </w:style>
</w:styles>
</file>

<file path=word/webSettings.xml><?xml version="1.0" encoding="utf-8"?>
<w:webSettings xmlns:r="http://schemas.openxmlformats.org/officeDocument/2006/relationships" xmlns:w="http://schemas.openxmlformats.org/wordprocessingml/2006/main">
  <w:divs>
    <w:div w:id="67850638">
      <w:bodyDiv w:val="1"/>
      <w:marLeft w:val="0"/>
      <w:marRight w:val="0"/>
      <w:marTop w:val="0"/>
      <w:marBottom w:val="0"/>
      <w:divBdr>
        <w:top w:val="none" w:sz="0" w:space="0" w:color="auto"/>
        <w:left w:val="none" w:sz="0" w:space="0" w:color="auto"/>
        <w:bottom w:val="none" w:sz="0" w:space="0" w:color="auto"/>
        <w:right w:val="none" w:sz="0" w:space="0" w:color="auto"/>
      </w:divBdr>
    </w:div>
    <w:div w:id="675884708">
      <w:bodyDiv w:val="1"/>
      <w:marLeft w:val="0"/>
      <w:marRight w:val="0"/>
      <w:marTop w:val="0"/>
      <w:marBottom w:val="0"/>
      <w:divBdr>
        <w:top w:val="none" w:sz="0" w:space="0" w:color="auto"/>
        <w:left w:val="none" w:sz="0" w:space="0" w:color="auto"/>
        <w:bottom w:val="none" w:sz="0" w:space="0" w:color="auto"/>
        <w:right w:val="none" w:sz="0" w:space="0" w:color="auto"/>
      </w:divBdr>
    </w:div>
    <w:div w:id="1009138270">
      <w:bodyDiv w:val="1"/>
      <w:marLeft w:val="0"/>
      <w:marRight w:val="0"/>
      <w:marTop w:val="0"/>
      <w:marBottom w:val="0"/>
      <w:divBdr>
        <w:top w:val="none" w:sz="0" w:space="0" w:color="auto"/>
        <w:left w:val="none" w:sz="0" w:space="0" w:color="auto"/>
        <w:bottom w:val="none" w:sz="0" w:space="0" w:color="auto"/>
        <w:right w:val="none" w:sz="0" w:space="0" w:color="auto"/>
      </w:divBdr>
    </w:div>
    <w:div w:id="207535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996E0-DB97-41C5-AC5D-5FF7B1A7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256</cp:revision>
  <cp:lastPrinted>2023-06-07T12:33:00Z</cp:lastPrinted>
  <dcterms:created xsi:type="dcterms:W3CDTF">2023-04-11T08:41:00Z</dcterms:created>
  <dcterms:modified xsi:type="dcterms:W3CDTF">2023-06-13T11:14:00Z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