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AE" w:rsidRDefault="003D7CF8" w:rsidP="00A21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1. </w:t>
      </w:r>
      <w:r w:rsidR="00A211A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Вытегорского района проведена проверка по обращению жителя многоквартирного дома в г. Вытегра </w:t>
      </w:r>
      <w:r w:rsidR="00A211AE">
        <w:rPr>
          <w:rFonts w:ascii="Times New Roman" w:hAnsi="Times New Roman" w:cs="Times New Roman"/>
          <w:sz w:val="28"/>
          <w:szCs w:val="28"/>
        </w:rPr>
        <w:t>по вопросу ненадлежащего содержания общего имущества собственников помещений и ненадлежащей подготовке к отопительному периоду.</w:t>
      </w:r>
      <w:r w:rsidR="00A211A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</w:p>
    <w:p w:rsidR="00A211AE" w:rsidRPr="003D7CF8" w:rsidRDefault="00A211AE" w:rsidP="00A21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3D7CF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Проверкой установлено, что в нарушение ст. 161 ЖК РФ управляющей организацией не исполняются обязанности по надлежащему содержанию общего имущества, а именно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общедомового прибора учета тепловой энергии</w:t>
      </w:r>
      <w:r w:rsidRPr="003D7CF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53FF1" w:rsidRDefault="00A211AE" w:rsidP="00A21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3D7CF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прокуратурой района в адрес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управляющей организации внесено представление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 устранении нарушений закона, причин и условий им способствующих</w:t>
      </w:r>
      <w:r w:rsidR="003D7CF8" w:rsidRPr="003D7CF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.  </w:t>
      </w:r>
    </w:p>
    <w:p w:rsidR="00A211AE" w:rsidRPr="00A211AE" w:rsidRDefault="00A211AE" w:rsidP="00A21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E1A16" w:rsidRDefault="00A211AE" w:rsidP="006D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Вытегорского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1AE" w:rsidRDefault="00A211AE" w:rsidP="006D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выявлены нарушения в сфере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полной, достоверной, актуальной информации и своевременност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ее размещения в федеральной государственной информационной системе учета и контроля за обращением с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1AE" w:rsidRDefault="00A211AE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7CF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прокуратурой района в адрес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ы соответствующие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211AE" w:rsidRDefault="00A211AE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2F29D4" w:rsidRPr="00F66D3E" w:rsidRDefault="00A211AE" w:rsidP="002F29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3. </w:t>
      </w:r>
      <w:r w:rsidR="002F2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</w:t>
      </w:r>
      <w:r w:rsidR="002F2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жителя Вытегорского района</w:t>
      </w:r>
      <w:r w:rsidR="002F2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совершении преступления, предусмотренного п. «г» ч. 3 ст. 158 УК РФ – </w:t>
      </w:r>
      <w:r w:rsidR="002F29D4" w:rsidRP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F29D4" w:rsidRPr="00F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Кража, совершенная с банковского счета, а равно в отношении электронных денеж</w:t>
      </w:r>
      <w:r w:rsidR="002F29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средств».</w:t>
      </w:r>
    </w:p>
    <w:p w:rsidR="002F29D4" w:rsidRDefault="002F29D4" w:rsidP="002F29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предварительного расследования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местный житель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ходе совместного распития спиртных напитков со знакомым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похитил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банковскую карту и впоследствии в различных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торговых точках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банковской картой расплачивал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приобретенный товар, тем самым причини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потерпевшему материальный ущерб.</w:t>
      </w:r>
    </w:p>
    <w:p w:rsidR="00A211AE" w:rsidRDefault="002F29D4" w:rsidP="002F29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судебном заседании подсудим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вину в совершении преступления признал полностью.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 осужденно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назначено наказание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лишения свободы условно с испытательным сроком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9D4" w:rsidRDefault="002F29D4" w:rsidP="002F29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C87" w:rsidRPr="00AC7C87" w:rsidRDefault="002F29D4" w:rsidP="00AC7C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бывшего начальника отделения почтовой связи в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Вытегорско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совершении преступления, предусмотренного ч. 3 ст. 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РФ – </w:t>
      </w:r>
      <w:r w:rsidR="00AC7C87" w:rsidRP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Присвоение или растрата, </w:t>
      </w:r>
      <w:r w:rsidR="00AC7C87" w:rsidRP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совершенные лицом с использован</w:t>
      </w:r>
      <w:r w:rsidR="00AC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своего служебного положения</w:t>
      </w:r>
      <w:r w:rsidR="00AC7C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7C87" w:rsidRDefault="00AC7C87" w:rsidP="00AC7C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предварительного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установлено, что местн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замещения должности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отделения почтовой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присвоила себе денежные средства, подлежащие передаче гражданам в качестве социальной выплаты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9D4" w:rsidRDefault="00AC7C87" w:rsidP="00AC7C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судебном заседании подсудим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вину в совершении преступления признал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полностью. Приговором суда осужденн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признана виновной в совершении преступления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C87" w:rsidRDefault="00AC7C87" w:rsidP="00AC7C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2C6F" w:rsidRPr="00F66D3E" w:rsidRDefault="00AC7C87" w:rsidP="000A2C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5. </w:t>
      </w:r>
      <w:r w:rsidR="000A2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жителя Вытегорского района в совершении преступления, предусмотренного </w:t>
      </w:r>
      <w:r w:rsidR="000A2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1 ст. 119 УК РФ, ч. 3 ст. 30, ч. 2 ст. </w:t>
      </w:r>
      <w:r w:rsidR="000A2C6F" w:rsidRPr="000A2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167</w:t>
      </w:r>
      <w:r w:rsidR="000A2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РФ</w:t>
      </w:r>
      <w:r w:rsidR="000A2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C6F" w:rsidRDefault="000A2C6F" w:rsidP="000A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предварительного расследования установлено, что местный житель в ходе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конфликта с соседом угрожал последнему убийством, после чего пытался совершить поджог принадлежащего ему грузового автомобиля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C87" w:rsidRDefault="000A2C6F" w:rsidP="000A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судебном заседании подсудимый свою вину в совершении преступления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признал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 осужденному назначено наказание в виде 2 лет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месяцев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лишения свободы условно с испытательным сроком 2 года.</w:t>
      </w:r>
    </w:p>
    <w:p w:rsidR="000A2C6F" w:rsidRDefault="000A2C6F" w:rsidP="000A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3FD" w:rsidRPr="00F66D3E" w:rsidRDefault="000A2C6F" w:rsidP="003A6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6. </w:t>
      </w:r>
      <w:r w:rsidR="003A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</w:t>
      </w:r>
      <w:r w:rsidR="003A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судимого </w:t>
      </w:r>
      <w:r w:rsidR="003A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жителя Вытегорского района в совершении преступления, предусмотренного п. «</w:t>
      </w:r>
      <w:r w:rsidR="003A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6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ч. 3 ст. 158 УК РФ – </w:t>
      </w:r>
      <w:r w:rsidR="003A63FD" w:rsidRP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A63FD" w:rsidRPr="00F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Кража,</w:t>
      </w:r>
      <w:r w:rsidR="003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совершенная</w:t>
      </w:r>
      <w:r w:rsidR="003A63FD" w:rsidRPr="00F6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3FD" w:rsidRPr="003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</w:t>
      </w:r>
      <w:r w:rsidR="003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по предварительному сговору</w:t>
      </w:r>
      <w:r w:rsidR="003A63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63FD" w:rsidRDefault="003A63FD" w:rsidP="003A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предварительного расследования установлено, что местный житель,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вступив в сговор со своим знакомым, похитил имущество торговой 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 самым причинил потерпевшему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юридическому лицу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материальный ущерб.</w:t>
      </w:r>
    </w:p>
    <w:p w:rsidR="000A2C6F" w:rsidRDefault="003A63FD" w:rsidP="003A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судебном заседании подсудимый свою вину в совершении преступления признал полностью. Приговором суда осужденному назначено наказание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месяцев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лишения свободы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отбыванием наказания в исправительной колонии общего режима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63FD" w:rsidRDefault="003A63FD" w:rsidP="003A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FF0" w:rsidRPr="00F66D3E" w:rsidRDefault="003A63FD" w:rsidP="002A4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7. </w:t>
      </w:r>
      <w:r w:rsidR="002A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жителя Вытегорского района в совершении преступления, предусмотренного </w:t>
      </w:r>
      <w:r w:rsidR="002A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1</w:t>
      </w:r>
      <w:r w:rsidR="002A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</w:t>
      </w:r>
      <w:r w:rsidR="002A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222.1 </w:t>
      </w:r>
      <w:r w:rsidR="002A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 РФ – </w:t>
      </w:r>
      <w:r w:rsidR="002A4FF0" w:rsidRP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A4FF0" w:rsidRPr="002A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приобретение, передача, хранение, перевозка, пересылка или ношение взрывчатых</w:t>
      </w:r>
      <w:r w:rsidR="002A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взрывных устройств</w:t>
      </w:r>
      <w:r w:rsidR="002A4F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FF0" w:rsidRDefault="002A4FF0" w:rsidP="002A4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предварительного расследования установлено, что местный житель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незаконно приобрел и хранил по месту своего жительства охотничий порох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FF0" w:rsidRDefault="002A4FF0" w:rsidP="002A4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судебном заседании подсудимый свою вину в совершении преступления признал полностью. Приговором суда осужденному назначено наказание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лишения свободы условно с испытательным сроком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штрафом в размере 5 000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FF0" w:rsidRDefault="002A4FF0" w:rsidP="002A4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5DF6" w:rsidRPr="00F66D3E" w:rsidRDefault="002A4FF0" w:rsidP="00235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8. </w:t>
      </w:r>
      <w:r w:rsidR="0023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ранее судимого жителя Вытегорского района в совершении </w:t>
      </w:r>
      <w:r w:rsidR="0023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преступления, предусмотренного ч. </w:t>
      </w:r>
      <w:r w:rsidR="0023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3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</w:t>
      </w:r>
      <w:r w:rsidR="0023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306</w:t>
      </w:r>
      <w:r w:rsidR="0023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РФ – </w:t>
      </w:r>
      <w:r w:rsidR="00235DF6" w:rsidRP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35DF6" w:rsidRP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ложный 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 о совершении преступления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5DF6" w:rsidRDefault="00235DF6" w:rsidP="00235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предварительного расследования установлено, что местный житель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избежать административной ответственности сообщил заведомо ложные сведения в правоохранительные органы об угоне его транспортного средства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FF0" w:rsidRDefault="00235DF6" w:rsidP="00235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Приговором суда осужденному назначено наказание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лишения свободы с отбыванием наказания в исправительной колонии общего режима.</w:t>
      </w:r>
    </w:p>
    <w:p w:rsidR="00235DF6" w:rsidRDefault="00235DF6" w:rsidP="00235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15BA" w:rsidRPr="00F66D3E" w:rsidRDefault="00235DF6" w:rsidP="001B15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9.</w:t>
      </w:r>
      <w:r w:rsidR="001B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жителя Вытегорского района в совершении преступления, предусмотренного ч. 1 ст. </w:t>
      </w:r>
      <w:r w:rsidR="001B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  <w:r w:rsidR="001B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УК РФ – </w:t>
      </w:r>
      <w:r w:rsidR="001B15BA" w:rsidRP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B15BA" w:rsidRPr="001B1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</w:t>
      </w:r>
      <w:r w:rsidR="001B1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твования на состояние опьянения</w:t>
      </w:r>
      <w:r w:rsidR="001B15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15BA" w:rsidRDefault="001B15BA" w:rsidP="001B15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предварительного расследования установлено, что местный житель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ранее привлеченный к административной ответственности за управление транспортным средством в состоянии опьянения, вновь сел за руль и управлял транспортным средством в нетрезвом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5DF6" w:rsidRDefault="001B15BA" w:rsidP="001B15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судебном заседании подсудимый свою вину в совершении преступления признал полностью. Приговором суда осужденному назначено наказание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 часов обязательных работ с запретом заниматься деятельностью, связанной с управлением транспортными средствами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автомобиль, которым управлял житель в состоянии опьянения, конфискован в доход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15BA" w:rsidRDefault="001B15BA" w:rsidP="001B15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803" w:rsidRPr="00F66D3E" w:rsidRDefault="001B15BA" w:rsidP="00FB48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10. </w:t>
      </w:r>
      <w:r w:rsid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Прокуратурой района поддержано государственное обвинение по обвинению жителя Вытегорского района в совершении преступлени</w:t>
      </w:r>
      <w:r w:rsidR="0052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</w:t>
      </w:r>
      <w:r w:rsidR="0052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1 ст. 222</w:t>
      </w:r>
      <w:r w:rsid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 РФ</w:t>
      </w:r>
      <w:r w:rsid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ч. 1 ст. 223 УК РФ</w:t>
      </w:r>
      <w:r w:rsidR="00FB4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803" w:rsidRDefault="00FB4803" w:rsidP="00FB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предварительного расследования установлено, что местный житель незаконно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переделал охотничье ружье в обрез путем укорочения стволов и незаконно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своего жительства.</w:t>
      </w:r>
    </w:p>
    <w:p w:rsidR="001B15BA" w:rsidRDefault="00FB4803" w:rsidP="00FB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судебном заседании подсудимый свою вину в совершении преступлени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признал полностью. Приговором суда осужденному назначено наказание в виде </w:t>
      </w:r>
      <w:r w:rsidRP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лет 3 месяцев лишения свободы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условно </w:t>
      </w:r>
      <w:r w:rsidRP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испытательным сроком</w:t>
      </w:r>
      <w:r w:rsidRPr="00FB4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год 6 месяцев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803" w:rsidRDefault="00FB4803" w:rsidP="00FB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054B" w:rsidRPr="005444A6" w:rsidRDefault="00FB4803" w:rsidP="005205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11.</w:t>
      </w:r>
      <w:r w:rsidR="0052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жителя Вытегорского района в совершении преступления, предусмотренного ч. 1 ст. </w:t>
      </w:r>
      <w:r w:rsid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166</w:t>
      </w:r>
      <w:r w:rsidR="0052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РФ</w:t>
      </w:r>
      <w:r w:rsid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</w:t>
      </w:r>
      <w:r w:rsidR="005444A6" w:rsidRP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Неправомерное завладение автомобилем или иным транспортным средством без цели хищения (угон)</w:t>
      </w:r>
      <w:r w:rsid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5444A6" w:rsidRP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054B" w:rsidRDefault="0052054B" w:rsidP="00520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В ходе предварительного расследования установлено, что местный житель </w:t>
      </w:r>
      <w:r w:rsid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апреле этого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незаконно </w:t>
      </w:r>
      <w:r w:rsid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завладел чужим транспортным средством без цели хищения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803" w:rsidRDefault="0052054B" w:rsidP="00520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судебном заседании подсудимый свою вину в совершении преступлени</w:t>
      </w:r>
      <w:r w:rsid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признал полностью. Приговором суда осужденному назначено наказание в виде </w:t>
      </w:r>
      <w:r w:rsidR="00544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 свободы сроком на 1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44A6" w:rsidRDefault="005444A6" w:rsidP="00520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A57" w:rsidRPr="007B4A57" w:rsidRDefault="005444A6" w:rsidP="007B4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12.</w:t>
      </w:r>
      <w:r w:rsidR="007B4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жителя Вытегорского района в совершении преступления, </w:t>
      </w:r>
      <w:r w:rsidR="007B4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связанного с незаконным оборотом наркотических веществ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Приговором суда осужден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признан виновным в совершении ч. 1, ч. 2 ст. 228 УК РФ,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назначено наказание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лет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лишения свободы с отбыванием наказания в исправительной колонии общего режима.</w:t>
      </w:r>
    </w:p>
    <w:p w:rsidR="007B4A57" w:rsidRDefault="007B4A57" w:rsidP="007B4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B21" w:rsidRDefault="007B4A57" w:rsidP="00FC2B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13. </w:t>
      </w:r>
      <w:r w:rsidR="00FC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жителя Вытегорского района </w:t>
      </w:r>
      <w:r w:rsidR="00FC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факту незаконной добычи водных биологических ресурсов</w:t>
      </w:r>
      <w:r w:rsidR="00FC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B21" w:rsidRPr="007B4A57" w:rsidRDefault="00FC2B21" w:rsidP="00FC2B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Установлено, что житель Вытегорского района в акватории Онежского озера осуществил незаконный вылов рыбы при помощи ставной сети, причинив ущерб на сумму 118 570 рублей. Весь причиненный ущерб житель добровольно возместил.</w:t>
      </w:r>
    </w:p>
    <w:p w:rsidR="007B4A57" w:rsidRDefault="00FC2B21" w:rsidP="00FC2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Приговором суда осужденный признан виновным в совершении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 РФ, назначено наказание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штрафа в размере 10 000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2B21" w:rsidRDefault="00FC2B21" w:rsidP="00FC2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B21" w:rsidRDefault="00FC2B21" w:rsidP="00FC2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14. </w:t>
      </w:r>
      <w:r w:rsidR="0025781E" w:rsidRPr="0025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Прокуратурой района проведена проверка исполнения законодательства на территории района в сфере обеспечения жителей многоквартирных домов коммунальной услугой газоснабжения.</w:t>
      </w:r>
    </w:p>
    <w:p w:rsidR="0025781E" w:rsidRDefault="0025781E" w:rsidP="00257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Установлено, что</w:t>
      </w:r>
      <w:r w:rsidRPr="0025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имеется риск по необеспечению бесперебойной поставки газа в жилые многоквартирные дома. Несвоевременное обеспечение бесперебойной поставки газа в жилые многоквартирные дома является ненадлежащим оказанием коммунальных услуг.</w:t>
      </w:r>
    </w:p>
    <w:p w:rsidR="0025781E" w:rsidRDefault="0025781E" w:rsidP="00257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связи с изложенным, руководителям управляющих организаций г. Вытегра объявлены предостережения </w:t>
      </w:r>
      <w:r w:rsidRPr="0025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недопустимости нарушения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781E" w:rsidRDefault="0025781E" w:rsidP="00257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81E" w:rsidRDefault="0025781E" w:rsidP="0025781E">
      <w:pPr>
        <w:tabs>
          <w:tab w:val="left" w:pos="567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Прокуратурой района в рамках надзора осуществлена проверка законности </w:t>
      </w:r>
      <w:r w:rsidRPr="00B63BA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B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B6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B63BA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3BA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BA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F44543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4543">
        <w:rPr>
          <w:rFonts w:ascii="Times New Roman" w:hAnsi="Times New Roman" w:cs="Times New Roman"/>
          <w:sz w:val="28"/>
          <w:szCs w:val="28"/>
        </w:rPr>
        <w:t xml:space="preserve"> помещения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43">
        <w:rPr>
          <w:rFonts w:ascii="Times New Roman" w:hAnsi="Times New Roman" w:cs="Times New Roman"/>
          <w:sz w:val="28"/>
          <w:szCs w:val="28"/>
        </w:rPr>
        <w:t>помещением,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43">
        <w:rPr>
          <w:rFonts w:ascii="Times New Roman" w:hAnsi="Times New Roman" w:cs="Times New Roman"/>
          <w:sz w:val="28"/>
          <w:szCs w:val="28"/>
        </w:rPr>
        <w:t>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43">
        <w:rPr>
          <w:rFonts w:ascii="Times New Roman" w:hAnsi="Times New Roman" w:cs="Times New Roman"/>
          <w:sz w:val="28"/>
          <w:szCs w:val="28"/>
        </w:rPr>
        <w:t>многоквартирного дома аварийным,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43">
        <w:rPr>
          <w:rFonts w:ascii="Times New Roman" w:hAnsi="Times New Roman" w:cs="Times New Roman"/>
          <w:sz w:val="28"/>
          <w:szCs w:val="28"/>
        </w:rPr>
        <w:t>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1E" w:rsidRDefault="0025781E" w:rsidP="0025781E">
      <w:pPr>
        <w:tabs>
          <w:tab w:val="left" w:pos="567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указанный нормативный правовой акт не соответствует действующему законодательству.</w:t>
      </w:r>
    </w:p>
    <w:p w:rsidR="0025781E" w:rsidRDefault="0025781E" w:rsidP="0025781E">
      <w:pPr>
        <w:tabs>
          <w:tab w:val="left" w:pos="567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изложенным, прокуратурой района принесен протест, по результатам рассмотрения которого нарушения устранены, нормативный правовой акт приведен в соответствие с действующим законодательством.</w:t>
      </w:r>
      <w:bookmarkStart w:id="0" w:name="_GoBack"/>
      <w:bookmarkEnd w:id="0"/>
    </w:p>
    <w:p w:rsidR="0025781E" w:rsidRPr="0025781E" w:rsidRDefault="0025781E" w:rsidP="0025781E">
      <w:pPr>
        <w:tabs>
          <w:tab w:val="left" w:pos="567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1E" w:rsidRDefault="0025781E" w:rsidP="00FC2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444A6" w:rsidRDefault="005444A6" w:rsidP="00520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3FD" w:rsidRDefault="003A63FD" w:rsidP="003A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AE" w:rsidRDefault="00A211AE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1AE" w:rsidRDefault="00A211AE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A211AE" w:rsidRDefault="00A211AE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A211AE" w:rsidRDefault="00A211AE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EF6D3C" w:rsidRPr="00974BE8" w:rsidRDefault="00EF6D3C" w:rsidP="007528E8">
      <w:pPr>
        <w:jc w:val="both"/>
        <w:rPr>
          <w:rFonts w:ascii="Times New Roman" w:hAnsi="Times New Roman"/>
          <w:sz w:val="28"/>
          <w:szCs w:val="28"/>
        </w:rPr>
      </w:pPr>
    </w:p>
    <w:sectPr w:rsidR="00EF6D3C" w:rsidRPr="00974BE8" w:rsidSect="008E11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95"/>
    <w:rsid w:val="00037E81"/>
    <w:rsid w:val="00062510"/>
    <w:rsid w:val="000A2C6F"/>
    <w:rsid w:val="000D419E"/>
    <w:rsid w:val="00163C84"/>
    <w:rsid w:val="001B15BA"/>
    <w:rsid w:val="00235DF6"/>
    <w:rsid w:val="0025781E"/>
    <w:rsid w:val="00273078"/>
    <w:rsid w:val="002A4FF0"/>
    <w:rsid w:val="002F29D4"/>
    <w:rsid w:val="00300EB6"/>
    <w:rsid w:val="00331CA3"/>
    <w:rsid w:val="00350478"/>
    <w:rsid w:val="003A63FD"/>
    <w:rsid w:val="003D20A4"/>
    <w:rsid w:val="003D7CF8"/>
    <w:rsid w:val="0052054B"/>
    <w:rsid w:val="005444A6"/>
    <w:rsid w:val="005834F9"/>
    <w:rsid w:val="005B4C2D"/>
    <w:rsid w:val="005F0AF3"/>
    <w:rsid w:val="00656440"/>
    <w:rsid w:val="00666F0E"/>
    <w:rsid w:val="006B33DF"/>
    <w:rsid w:val="006D077A"/>
    <w:rsid w:val="006E0903"/>
    <w:rsid w:val="007528E8"/>
    <w:rsid w:val="00763869"/>
    <w:rsid w:val="007B4A57"/>
    <w:rsid w:val="0081703B"/>
    <w:rsid w:val="008C6F76"/>
    <w:rsid w:val="008D22A0"/>
    <w:rsid w:val="008E11AC"/>
    <w:rsid w:val="009529A3"/>
    <w:rsid w:val="00974BE8"/>
    <w:rsid w:val="009F49DF"/>
    <w:rsid w:val="009F5C64"/>
    <w:rsid w:val="00A211AE"/>
    <w:rsid w:val="00A53FF1"/>
    <w:rsid w:val="00A94295"/>
    <w:rsid w:val="00AC7C87"/>
    <w:rsid w:val="00B33A4B"/>
    <w:rsid w:val="00B50BCE"/>
    <w:rsid w:val="00BB3A02"/>
    <w:rsid w:val="00BF5F7E"/>
    <w:rsid w:val="00C130BA"/>
    <w:rsid w:val="00C847A3"/>
    <w:rsid w:val="00D30519"/>
    <w:rsid w:val="00D83C4C"/>
    <w:rsid w:val="00DB5FDD"/>
    <w:rsid w:val="00DE1A16"/>
    <w:rsid w:val="00E14718"/>
    <w:rsid w:val="00EF6D3C"/>
    <w:rsid w:val="00F0299E"/>
    <w:rsid w:val="00F16706"/>
    <w:rsid w:val="00F52A22"/>
    <w:rsid w:val="00F66D3E"/>
    <w:rsid w:val="00FB4803"/>
    <w:rsid w:val="00FC2B21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32A4"/>
  <w15:chartTrackingRefBased/>
  <w15:docId w15:val="{4FD4F289-EE05-408F-81E5-CCE33EA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A4"/>
    <w:pPr>
      <w:ind w:left="720"/>
      <w:contextualSpacing/>
    </w:pPr>
  </w:style>
  <w:style w:type="paragraph" w:customStyle="1" w:styleId="ConsPlusNormal">
    <w:name w:val="ConsPlusNormal"/>
    <w:link w:val="ConsPlusNormal0"/>
    <w:rsid w:val="000D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419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0BCE"/>
    <w:rPr>
      <w:color w:val="0563C1" w:themeColor="hyperlink"/>
      <w:u w:val="single"/>
    </w:rPr>
  </w:style>
  <w:style w:type="paragraph" w:customStyle="1" w:styleId="ConsNonformat">
    <w:name w:val="ConsNonformat Знак"/>
    <w:link w:val="ConsNonformat0"/>
    <w:rsid w:val="00C13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locked/>
    <w:rsid w:val="00C130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30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 Богдан Дмитриевич</dc:creator>
  <cp:keywords/>
  <dc:description/>
  <cp:lastModifiedBy>Тиханов Богдан Дмитриевич</cp:lastModifiedBy>
  <cp:revision>16</cp:revision>
  <dcterms:created xsi:type="dcterms:W3CDTF">2023-11-17T06:16:00Z</dcterms:created>
  <dcterms:modified xsi:type="dcterms:W3CDTF">2023-11-17T07:28:00Z</dcterms:modified>
</cp:coreProperties>
</file>